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Pr="0069723F" w:rsidR="004C33BC" w:rsidP="00AC7D46" w:rsidRDefault="00AC7D46" w14:paraId="298931E2" w14:textId="24B7E0FA">
      <w:pPr>
        <w:pStyle w:val="Heading1"/>
        <w:numPr>
          <w:ilvl w:val="0"/>
          <w:numId w:val="0"/>
        </w:numPr>
        <w:ind w:left="426" w:hanging="432"/>
        <w:rPr>
          <w:color w:val="FF7327" w:themeColor="accent2"/>
        </w:rPr>
      </w:pPr>
      <w:r w:rsidRPr="0069723F">
        <w:rPr>
          <w:color w:val="FF7327" w:themeColor="accent2"/>
        </w:rPr>
        <w:t xml:space="preserve">Minutes </w:t>
      </w:r>
      <w:r w:rsidR="00D73B76">
        <w:rPr>
          <w:color w:val="FF7327" w:themeColor="accent2"/>
        </w:rPr>
        <w:t>– Clinical Design Group Online Meeting 9</w:t>
      </w:r>
    </w:p>
    <w:p w:rsidRPr="00AC7D46" w:rsidR="00AC7D46" w:rsidP="00AC7D46" w:rsidRDefault="00AC7D46" w14:paraId="0F4B71FD" w14:textId="77777777"/>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2557"/>
        <w:gridCol w:w="4621"/>
      </w:tblGrid>
      <w:tr w:rsidR="00AC7D46" w:rsidTr="005352A6" w14:paraId="027E34C3" w14:textId="77777777">
        <w:tc>
          <w:tcPr>
            <w:tcW w:w="9016" w:type="dxa"/>
            <w:gridSpan w:val="3"/>
            <w:shd w:val="clear" w:color="auto" w:fill="FFF0CC" w:themeFill="accent1" w:themeFillTint="33"/>
          </w:tcPr>
          <w:p w:rsidRPr="00AC7D46" w:rsidR="00AC7D46" w:rsidP="004C33BC" w:rsidRDefault="00AC7D46" w14:paraId="5C60A3F1" w14:textId="77777777">
            <w:pPr>
              <w:rPr>
                <w:b/>
                <w:bCs/>
              </w:rPr>
            </w:pPr>
            <w:r w:rsidRPr="00AC7D46">
              <w:rPr>
                <w:b/>
                <w:bCs/>
              </w:rPr>
              <w:t xml:space="preserve">Meeting </w:t>
            </w:r>
            <w:r w:rsidR="005352A6">
              <w:rPr>
                <w:b/>
                <w:bCs/>
              </w:rPr>
              <w:t>Details</w:t>
            </w:r>
          </w:p>
        </w:tc>
      </w:tr>
      <w:tr w:rsidR="00AC7D46" w:rsidTr="00AC7D46" w14:paraId="7BA4FBCA" w14:textId="77777777">
        <w:tc>
          <w:tcPr>
            <w:tcW w:w="1838" w:type="dxa"/>
          </w:tcPr>
          <w:p w:rsidRPr="00AC7D46" w:rsidR="00AC7D46" w:rsidP="004C33BC" w:rsidRDefault="00AC7D46" w14:paraId="3EBAD902" w14:textId="77777777">
            <w:pPr>
              <w:rPr>
                <w:b/>
                <w:bCs/>
              </w:rPr>
            </w:pPr>
            <w:r w:rsidRPr="00AC7D46">
              <w:rPr>
                <w:b/>
                <w:bCs/>
              </w:rPr>
              <w:t>Date</w:t>
            </w:r>
          </w:p>
        </w:tc>
        <w:tc>
          <w:tcPr>
            <w:tcW w:w="7178" w:type="dxa"/>
            <w:gridSpan w:val="2"/>
          </w:tcPr>
          <w:p w:rsidR="00AC7D46" w:rsidP="004C33BC" w:rsidRDefault="00243BD0" w14:paraId="2123F61A" w14:textId="35B270B6">
            <w:r>
              <w:t>23 January 2025</w:t>
            </w:r>
          </w:p>
        </w:tc>
      </w:tr>
      <w:tr w:rsidR="00AC7D46" w:rsidTr="00AC7D46" w14:paraId="0C35AB43" w14:textId="77777777">
        <w:tc>
          <w:tcPr>
            <w:tcW w:w="1838" w:type="dxa"/>
          </w:tcPr>
          <w:p w:rsidRPr="00AC7D46" w:rsidR="00AC7D46" w:rsidP="004C33BC" w:rsidRDefault="00AC7D46" w14:paraId="035C6501" w14:textId="77777777">
            <w:pPr>
              <w:rPr>
                <w:b/>
                <w:bCs/>
              </w:rPr>
            </w:pPr>
            <w:r w:rsidRPr="00AC7D46">
              <w:rPr>
                <w:b/>
                <w:bCs/>
              </w:rPr>
              <w:t>Time</w:t>
            </w:r>
          </w:p>
        </w:tc>
        <w:tc>
          <w:tcPr>
            <w:tcW w:w="7178" w:type="dxa"/>
            <w:gridSpan w:val="2"/>
          </w:tcPr>
          <w:p w:rsidR="00AC7D46" w:rsidP="004C33BC" w:rsidRDefault="00243BD0" w14:paraId="0A9B8B24" w14:textId="328AD583">
            <w:r>
              <w:t>2:00pm – 3:30pm AEST (Brisbane time)</w:t>
            </w:r>
          </w:p>
        </w:tc>
      </w:tr>
      <w:tr w:rsidR="005352A6" w:rsidTr="005352A6" w14:paraId="000C84AE" w14:textId="77777777">
        <w:tc>
          <w:tcPr>
            <w:tcW w:w="1838" w:type="dxa"/>
          </w:tcPr>
          <w:p w:rsidRPr="00AC7D46" w:rsidR="005352A6" w:rsidP="004C33BC" w:rsidRDefault="005352A6" w14:paraId="01F7F240" w14:textId="77777777">
            <w:pPr>
              <w:rPr>
                <w:b/>
                <w:bCs/>
              </w:rPr>
            </w:pPr>
            <w:r w:rsidRPr="00AC7D46">
              <w:rPr>
                <w:b/>
                <w:bCs/>
              </w:rPr>
              <w:t>Location</w:t>
            </w:r>
          </w:p>
        </w:tc>
        <w:tc>
          <w:tcPr>
            <w:tcW w:w="2557" w:type="dxa"/>
            <w:tcBorders>
              <w:top w:val="single" w:color="auto" w:sz="4" w:space="0"/>
              <w:right w:val="nil"/>
            </w:tcBorders>
          </w:tcPr>
          <w:p w:rsidR="005352A6" w:rsidP="004C33BC" w:rsidRDefault="00F23F24" w14:paraId="20152A9D" w14:textId="09A3AE7A">
            <w:r>
              <w:fldChar w:fldCharType="begin">
                <w:ffData>
                  <w:name w:val="Check1"/>
                  <w:enabled/>
                  <w:calcOnExit w:val="0"/>
                  <w:checkBox>
                    <w:sizeAuto/>
                    <w:default w:val="1"/>
                  </w:checkBox>
                </w:ffData>
              </w:fldChar>
            </w:r>
            <w:bookmarkStart w:name="Check1" w:id="0"/>
            <w:r>
              <w:instrText xml:space="preserve"> FORMCHECKBOX </w:instrText>
            </w:r>
            <w:r>
              <w:fldChar w:fldCharType="separate"/>
            </w:r>
            <w:r>
              <w:fldChar w:fldCharType="end"/>
            </w:r>
            <w:bookmarkEnd w:id="0"/>
            <w:r w:rsidR="005352A6">
              <w:t xml:space="preserve"> Virtual</w:t>
            </w:r>
          </w:p>
        </w:tc>
        <w:tc>
          <w:tcPr>
            <w:tcW w:w="4621" w:type="dxa"/>
            <w:tcBorders>
              <w:left w:val="nil"/>
            </w:tcBorders>
          </w:tcPr>
          <w:p w:rsidR="005352A6" w:rsidP="004C33BC" w:rsidRDefault="005352A6" w14:paraId="671086B4" w14:textId="132DC3EE"/>
        </w:tc>
      </w:tr>
    </w:tbl>
    <w:p w:rsidR="005352A6" w:rsidP="003F55E1" w:rsidRDefault="005352A6" w14:paraId="72B5BD53" w14:textId="77777777">
      <w:pPr>
        <w:spacing w:after="240"/>
      </w:pPr>
    </w:p>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7178"/>
      </w:tblGrid>
      <w:tr w:rsidR="005352A6" w:rsidTr="005352A6" w14:paraId="7A18AAE4" w14:textId="77777777">
        <w:tc>
          <w:tcPr>
            <w:tcW w:w="9016" w:type="dxa"/>
            <w:gridSpan w:val="2"/>
            <w:shd w:val="clear" w:color="auto" w:fill="FFF0CC" w:themeFill="accent1" w:themeFillTint="33"/>
          </w:tcPr>
          <w:p w:rsidR="005352A6" w:rsidP="004C33BC" w:rsidRDefault="005352A6" w14:paraId="412D18AE" w14:textId="77777777">
            <w:r w:rsidRPr="005352A6">
              <w:rPr>
                <w:b/>
                <w:bCs/>
              </w:rPr>
              <w:t>Meeting</w:t>
            </w:r>
            <w:r>
              <w:t xml:space="preserve"> </w:t>
            </w:r>
            <w:r>
              <w:rPr>
                <w:b/>
                <w:bCs/>
              </w:rPr>
              <w:t>Overview</w:t>
            </w:r>
          </w:p>
        </w:tc>
      </w:tr>
      <w:tr w:rsidR="005352A6" w:rsidTr="00AC7D46" w14:paraId="216DF12F" w14:textId="77777777">
        <w:tc>
          <w:tcPr>
            <w:tcW w:w="1838" w:type="dxa"/>
          </w:tcPr>
          <w:p w:rsidRPr="005352A6" w:rsidR="005352A6" w:rsidP="004C33BC" w:rsidRDefault="005352A6" w14:paraId="1DFCE818" w14:textId="77777777">
            <w:pPr>
              <w:rPr>
                <w:b/>
                <w:bCs/>
              </w:rPr>
            </w:pPr>
            <w:r w:rsidRPr="005352A6">
              <w:rPr>
                <w:b/>
                <w:bCs/>
              </w:rPr>
              <w:t>Agenda Items</w:t>
            </w:r>
          </w:p>
        </w:tc>
        <w:tc>
          <w:tcPr>
            <w:tcW w:w="7178" w:type="dxa"/>
          </w:tcPr>
          <w:p w:rsidR="005352A6" w:rsidP="003F55E1" w:rsidRDefault="003F55E1" w14:paraId="0A60B0BF" w14:textId="77777777">
            <w:pPr>
              <w:pStyle w:val="ListParagraph"/>
              <w:numPr>
                <w:ilvl w:val="0"/>
                <w:numId w:val="31"/>
              </w:numPr>
            </w:pPr>
            <w:r>
              <w:t>Acknowledgement of country</w:t>
            </w:r>
          </w:p>
          <w:p w:rsidR="003F55E1" w:rsidP="003F55E1" w:rsidRDefault="00EA3147" w14:paraId="3A694290" w14:textId="564EA84C">
            <w:pPr>
              <w:pStyle w:val="ListParagraph"/>
              <w:numPr>
                <w:ilvl w:val="0"/>
                <w:numId w:val="31"/>
              </w:numPr>
            </w:pPr>
            <w:r>
              <w:t xml:space="preserve">AUCDI Update </w:t>
            </w:r>
          </w:p>
          <w:p w:rsidR="00EA3147" w:rsidP="00EA3147" w:rsidRDefault="00EA3147" w14:paraId="140F87C3" w14:textId="27BF321E">
            <w:pPr>
              <w:pStyle w:val="ListParagraph"/>
              <w:numPr>
                <w:ilvl w:val="1"/>
                <w:numId w:val="31"/>
              </w:numPr>
            </w:pPr>
            <w:r>
              <w:t>Patient Summary Update on AUCDI R2 Patient Summary – Request for feedback by 31 Jan 2025</w:t>
            </w:r>
          </w:p>
          <w:p w:rsidR="00EA3147" w:rsidP="00EA3147" w:rsidRDefault="00EA3147" w14:paraId="3DEFFBE4" w14:textId="3E459585">
            <w:pPr>
              <w:pStyle w:val="ListParagraph"/>
              <w:numPr>
                <w:ilvl w:val="0"/>
                <w:numId w:val="31"/>
              </w:numPr>
            </w:pPr>
            <w:r>
              <w:t>AU Patient Summary FHIR IG Project – Update</w:t>
            </w:r>
          </w:p>
          <w:p w:rsidR="00EA3147" w:rsidP="00EA3147" w:rsidRDefault="00EA3147" w14:paraId="43260B81" w14:textId="010DAC17">
            <w:pPr>
              <w:pStyle w:val="ListParagraph"/>
              <w:numPr>
                <w:ilvl w:val="0"/>
                <w:numId w:val="31"/>
              </w:numPr>
            </w:pPr>
            <w:r>
              <w:t>Chronic Condition Management</w:t>
            </w:r>
          </w:p>
          <w:p w:rsidR="00EA3147" w:rsidP="00EA3147" w:rsidRDefault="00EA3147" w14:paraId="293EBB81" w14:textId="64DFF496">
            <w:pPr>
              <w:pStyle w:val="ListParagraph"/>
              <w:numPr>
                <w:ilvl w:val="1"/>
                <w:numId w:val="31"/>
              </w:numPr>
            </w:pPr>
            <w:r>
              <w:t>Recap of last CDG</w:t>
            </w:r>
          </w:p>
          <w:p w:rsidR="00EA3147" w:rsidP="00EA3147" w:rsidRDefault="00EA3147" w14:paraId="4CF43FF4" w14:textId="7E8E751D">
            <w:pPr>
              <w:pStyle w:val="ListParagraph"/>
              <w:numPr>
                <w:ilvl w:val="1"/>
                <w:numId w:val="31"/>
              </w:numPr>
            </w:pPr>
            <w:r>
              <w:t>Interventions and follow-ups</w:t>
            </w:r>
          </w:p>
          <w:p w:rsidR="002B5DA2" w:rsidP="002B5DA2" w:rsidRDefault="00EA3147" w14:paraId="0B111271" w14:textId="188C106A">
            <w:pPr>
              <w:pStyle w:val="ListParagraph"/>
              <w:numPr>
                <w:ilvl w:val="1"/>
                <w:numId w:val="31"/>
              </w:numPr>
            </w:pPr>
            <w:r>
              <w:t>Social Determinants of Health Pattern</w:t>
            </w:r>
          </w:p>
          <w:p w:rsidR="003F55E1" w:rsidP="002B5DA2" w:rsidRDefault="002B5DA2" w14:paraId="63A08DD4" w14:textId="66AB914C">
            <w:pPr>
              <w:pStyle w:val="ListParagraph"/>
              <w:numPr>
                <w:ilvl w:val="0"/>
                <w:numId w:val="31"/>
              </w:numPr>
            </w:pPr>
            <w:r>
              <w:t>Upcoming events</w:t>
            </w:r>
          </w:p>
        </w:tc>
      </w:tr>
    </w:tbl>
    <w:p w:rsidRPr="004C33BC" w:rsidR="005352A6" w:rsidP="003F55E1" w:rsidRDefault="005352A6" w14:paraId="4E170036" w14:textId="77777777">
      <w:pPr>
        <w:spacing w:after="240"/>
      </w:pPr>
    </w:p>
    <w:tbl>
      <w:tblPr>
        <w:tblStyle w:val="TableGrid"/>
        <w:tblW w:w="0" w:type="auto"/>
        <w:tblBorders>
          <w:top w:val="none" w:color="auto" w:sz="0" w:space="0"/>
          <w:left w:val="none" w:color="auto" w:sz="0" w:space="0"/>
          <w:right w:val="none" w:color="auto" w:sz="0" w:space="0"/>
        </w:tblBorders>
        <w:tblLook w:val="04A0" w:firstRow="1" w:lastRow="0" w:firstColumn="1" w:lastColumn="0" w:noHBand="0" w:noVBand="1"/>
      </w:tblPr>
      <w:tblGrid>
        <w:gridCol w:w="1838"/>
        <w:gridCol w:w="7178"/>
      </w:tblGrid>
      <w:tr w:rsidR="005352A6" w:rsidTr="0944F94F" w14:paraId="591BC0D6" w14:textId="77777777">
        <w:tc>
          <w:tcPr>
            <w:tcW w:w="9016" w:type="dxa"/>
            <w:gridSpan w:val="2"/>
            <w:shd w:val="clear" w:color="auto" w:fill="FFF0CC" w:themeFill="accent1" w:themeFillTint="33"/>
          </w:tcPr>
          <w:p w:rsidR="005352A6" w:rsidP="00AF169E" w:rsidRDefault="005352A6" w14:paraId="636FF520" w14:textId="77777777">
            <w:r>
              <w:rPr>
                <w:b/>
                <w:bCs/>
              </w:rPr>
              <w:t>Discussion</w:t>
            </w:r>
            <w:r>
              <w:t xml:space="preserve"> </w:t>
            </w:r>
            <w:r>
              <w:rPr>
                <w:b/>
                <w:bCs/>
              </w:rPr>
              <w:t>Summary</w:t>
            </w:r>
          </w:p>
        </w:tc>
      </w:tr>
      <w:tr w:rsidR="005352A6" w:rsidTr="0944F94F" w14:paraId="7EC7BB4B" w14:textId="77777777">
        <w:tc>
          <w:tcPr>
            <w:tcW w:w="1838" w:type="dxa"/>
          </w:tcPr>
          <w:p w:rsidRPr="005352A6" w:rsidR="005352A6" w:rsidP="00AF169E" w:rsidRDefault="003918B8" w14:paraId="18C1C762" w14:textId="1C7F84FD">
            <w:pPr>
              <w:rPr>
                <w:b/>
                <w:bCs/>
              </w:rPr>
            </w:pPr>
            <w:r>
              <w:rPr>
                <w:b/>
                <w:bCs/>
              </w:rPr>
              <w:t>AUCDI Update</w:t>
            </w:r>
          </w:p>
        </w:tc>
        <w:tc>
          <w:tcPr>
            <w:tcW w:w="7178" w:type="dxa"/>
          </w:tcPr>
          <w:p w:rsidRPr="00803FD7" w:rsidR="005352A6" w:rsidP="00AF169E" w:rsidRDefault="003918B8" w14:paraId="4668FC14" w14:textId="77777777">
            <w:pPr>
              <w:rPr>
                <w:i/>
                <w:iCs/>
              </w:rPr>
            </w:pPr>
            <w:r w:rsidRPr="00803FD7">
              <w:rPr>
                <w:i/>
                <w:iCs/>
              </w:rPr>
              <w:t>AUCDI Update</w:t>
            </w:r>
          </w:p>
          <w:p w:rsidR="003918B8" w:rsidP="003918B8" w:rsidRDefault="00193407" w14:paraId="533A0CA4" w14:textId="77777777">
            <w:pPr>
              <w:pStyle w:val="ListParagraph"/>
              <w:numPr>
                <w:ilvl w:val="0"/>
                <w:numId w:val="33"/>
              </w:numPr>
            </w:pPr>
            <w:r>
              <w:t xml:space="preserve">AUCDI R1 has been </w:t>
            </w:r>
            <w:proofErr w:type="gramStart"/>
            <w:r>
              <w:t>published</w:t>
            </w:r>
            <w:proofErr w:type="gramEnd"/>
            <w:r>
              <w:t xml:space="preserve"> and we are currently in the middle of R2 </w:t>
            </w:r>
          </w:p>
          <w:p w:rsidR="00193407" w:rsidP="003918B8" w:rsidRDefault="00193407" w14:paraId="65A24624" w14:textId="77777777">
            <w:pPr>
              <w:pStyle w:val="ListParagraph"/>
              <w:numPr>
                <w:ilvl w:val="0"/>
                <w:numId w:val="33"/>
              </w:numPr>
            </w:pPr>
            <w:r>
              <w:t xml:space="preserve">The three topics of focus for AUCDI R2 include patient summary, chronic condition management and reason for encounter </w:t>
            </w:r>
          </w:p>
          <w:p w:rsidR="00193407" w:rsidP="003918B8" w:rsidRDefault="00193407" w14:paraId="0C7C0831" w14:textId="77777777">
            <w:pPr>
              <w:pStyle w:val="ListParagraph"/>
              <w:numPr>
                <w:ilvl w:val="0"/>
                <w:numId w:val="33"/>
              </w:numPr>
            </w:pPr>
            <w:r>
              <w:t>The final AUCDI R2 will be published in June</w:t>
            </w:r>
          </w:p>
          <w:p w:rsidR="00193407" w:rsidP="003918B8" w:rsidRDefault="00193407" w14:paraId="19B674A5" w14:textId="77777777">
            <w:pPr>
              <w:pStyle w:val="ListParagraph"/>
              <w:numPr>
                <w:ilvl w:val="0"/>
                <w:numId w:val="33"/>
              </w:numPr>
            </w:pPr>
            <w:r>
              <w:t>AUCDI R2 Patient Summary iteration is currently out for community review with feedback due 31 Jan 2025</w:t>
            </w:r>
          </w:p>
          <w:p w:rsidRPr="00803FD7" w:rsidR="00193407" w:rsidP="00193407" w:rsidRDefault="00193407" w14:paraId="5D6E678A" w14:textId="77777777">
            <w:pPr>
              <w:rPr>
                <w:i/>
                <w:iCs/>
              </w:rPr>
            </w:pPr>
            <w:r w:rsidRPr="00803FD7">
              <w:rPr>
                <w:i/>
                <w:iCs/>
              </w:rPr>
              <w:t>Clinical Focus Group Update</w:t>
            </w:r>
          </w:p>
          <w:p w:rsidR="00193407" w:rsidP="00193407" w:rsidRDefault="00193407" w14:paraId="5D340561" w14:textId="77777777">
            <w:pPr>
              <w:pStyle w:val="ListParagraph"/>
              <w:numPr>
                <w:ilvl w:val="0"/>
                <w:numId w:val="34"/>
              </w:numPr>
            </w:pPr>
            <w:r>
              <w:t xml:space="preserve">The first meeting back for 2025 will be held on 5 February 2025 and will focus on developing clinical scenarios and test data to support the existing patient summary consumer journeys </w:t>
            </w:r>
          </w:p>
          <w:p w:rsidR="00193407" w:rsidP="00193407" w:rsidRDefault="009122A3" w14:paraId="5D0AB4D2" w14:textId="569F7E9F">
            <w:pPr>
              <w:pStyle w:val="ListParagraph"/>
              <w:numPr>
                <w:ilvl w:val="0"/>
                <w:numId w:val="34"/>
              </w:numPr>
            </w:pPr>
            <w:r>
              <w:t xml:space="preserve">The feedback window for the patient summary consumer journeys closed 17 January however, it is still available to view on the Sparked </w:t>
            </w:r>
            <w:proofErr w:type="gramStart"/>
            <w:r>
              <w:t>website</w:t>
            </w:r>
            <w:proofErr w:type="gramEnd"/>
            <w:r>
              <w:t xml:space="preserve"> and any additional feedback can be submitted to the sparked team via </w:t>
            </w:r>
            <w:hyperlink w:history="1" r:id="rId11">
              <w:r w:rsidRPr="00997895">
                <w:rPr>
                  <w:rStyle w:val="Hyperlink"/>
                </w:rPr>
                <w:t>sparked@csiro.au</w:t>
              </w:r>
            </w:hyperlink>
            <w:r>
              <w:t xml:space="preserve"> </w:t>
            </w:r>
          </w:p>
        </w:tc>
      </w:tr>
      <w:tr w:rsidR="005352A6" w:rsidTr="0944F94F" w14:paraId="6325101B" w14:textId="77777777">
        <w:tc>
          <w:tcPr>
            <w:tcW w:w="1838" w:type="dxa"/>
          </w:tcPr>
          <w:p w:rsidRPr="005352A6" w:rsidR="005352A6" w:rsidP="005352A6" w:rsidRDefault="00803FD7" w14:paraId="4F6938BC" w14:textId="00153E51">
            <w:pPr>
              <w:rPr>
                <w:b/>
                <w:bCs/>
              </w:rPr>
            </w:pPr>
            <w:r>
              <w:rPr>
                <w:b/>
                <w:bCs/>
              </w:rPr>
              <w:t>Chronic Condition Management</w:t>
            </w:r>
          </w:p>
        </w:tc>
        <w:tc>
          <w:tcPr>
            <w:tcW w:w="7178" w:type="dxa"/>
          </w:tcPr>
          <w:p w:rsidRPr="00803FD7" w:rsidR="005352A6" w:rsidP="005352A6" w:rsidRDefault="00803FD7" w14:paraId="2B665BF6" w14:textId="77777777">
            <w:pPr>
              <w:rPr>
                <w:i/>
                <w:iCs/>
              </w:rPr>
            </w:pPr>
            <w:r w:rsidRPr="00803FD7">
              <w:rPr>
                <w:i/>
                <w:iCs/>
              </w:rPr>
              <w:t>Recap of previous CDG</w:t>
            </w:r>
          </w:p>
          <w:p w:rsidR="00803FD7" w:rsidP="009461FB" w:rsidRDefault="00803FD7" w14:paraId="38C54C9D" w14:textId="246F4BFA">
            <w:pPr>
              <w:pStyle w:val="ListParagraph"/>
              <w:numPr>
                <w:ilvl w:val="0"/>
                <w:numId w:val="41"/>
              </w:numPr>
            </w:pPr>
            <w:r>
              <w:t xml:space="preserve">In the previous CDG meeting, the group reviewed the health behaviour proposals and additional changes made to those data groups. Data groups included tobacco smoking summary, alcohol consumption summary, substance use summary </w:t>
            </w:r>
            <w:proofErr w:type="gramStart"/>
            <w:r>
              <w:t>and  new</w:t>
            </w:r>
            <w:proofErr w:type="gramEnd"/>
            <w:r>
              <w:t xml:space="preserve"> data groups, goal and health issue. For further information see a full breakdown in the slide pack on the Sparked website.</w:t>
            </w:r>
          </w:p>
          <w:p w:rsidR="00803FD7" w:rsidP="00803FD7" w:rsidRDefault="00803FD7" w14:paraId="21713962" w14:textId="77777777">
            <w:r>
              <w:lastRenderedPageBreak/>
              <w:t>Care Plans</w:t>
            </w:r>
          </w:p>
          <w:p w:rsidR="00803FD7" w:rsidP="009461FB" w:rsidRDefault="00F23F24" w14:paraId="55343ACE" w14:textId="3E8A59FC">
            <w:pPr>
              <w:pStyle w:val="ListParagraph"/>
              <w:numPr>
                <w:ilvl w:val="0"/>
                <w:numId w:val="41"/>
              </w:numPr>
            </w:pPr>
            <w:r>
              <w:t xml:space="preserve">The care group data plans have been defined through components of a care plan including the aim, what needs to be done, and what was done. These data groups are goal data group, service request data group, procedure completed data group and vaccination administered data group.  </w:t>
            </w:r>
          </w:p>
          <w:p w:rsidRPr="006A293B" w:rsidR="006A293B" w:rsidP="006A293B" w:rsidRDefault="006A293B" w14:paraId="2836C641" w14:textId="77777777">
            <w:pPr>
              <w:rPr>
                <w:i/>
                <w:iCs/>
              </w:rPr>
            </w:pPr>
            <w:r w:rsidRPr="006A293B">
              <w:rPr>
                <w:i/>
                <w:iCs/>
              </w:rPr>
              <w:t>Interventions – what was done</w:t>
            </w:r>
          </w:p>
          <w:p w:rsidR="006A293B" w:rsidP="009461FB" w:rsidRDefault="006A293B" w14:paraId="1269BA7F" w14:textId="77777777">
            <w:pPr>
              <w:pStyle w:val="ListParagraph"/>
              <w:numPr>
                <w:ilvl w:val="0"/>
                <w:numId w:val="41"/>
              </w:numPr>
            </w:pPr>
            <w:r>
              <w:t xml:space="preserve">This term was put out to the community to receive their feedback on what it means, and a broad range of interpretations were recorded </w:t>
            </w:r>
          </w:p>
          <w:p w:rsidR="006A293B" w:rsidP="009461FB" w:rsidRDefault="006A293B" w14:paraId="2E679175" w14:textId="77777777">
            <w:pPr>
              <w:pStyle w:val="ListParagraph"/>
              <w:numPr>
                <w:ilvl w:val="0"/>
                <w:numId w:val="41"/>
              </w:numPr>
            </w:pPr>
            <w:r>
              <w:t xml:space="preserve">In December a request for feedback was put out for the proposed intervention definition and from the 9 responses received, it has been refined </w:t>
            </w:r>
          </w:p>
          <w:p w:rsidRPr="00FA0A8E" w:rsidR="006A293B" w:rsidP="009461FB" w:rsidRDefault="00FA0A8E" w14:paraId="3DABEE65" w14:textId="77777777">
            <w:pPr>
              <w:pStyle w:val="ListParagraph"/>
              <w:numPr>
                <w:ilvl w:val="0"/>
                <w:numId w:val="41"/>
              </w:numPr>
              <w:rPr>
                <w:u w:val="single"/>
              </w:rPr>
            </w:pPr>
            <w:r w:rsidRPr="00FA0A8E">
              <w:rPr>
                <w:u w:val="single"/>
              </w:rPr>
              <w:t>Menti – do you agree with the proposed definition for an intervention?</w:t>
            </w:r>
          </w:p>
          <w:p w:rsidR="00FA0A8E" w:rsidP="009461FB" w:rsidRDefault="00FA0A8E" w14:paraId="494034E8" w14:textId="19C9C99F">
            <w:pPr>
              <w:pStyle w:val="ListParagraph"/>
              <w:numPr>
                <w:ilvl w:val="1"/>
                <w:numId w:val="41"/>
              </w:numPr>
            </w:pPr>
            <w:r>
              <w:t>Agree with proposed - 17</w:t>
            </w:r>
          </w:p>
          <w:p w:rsidR="00FA0A8E" w:rsidP="009461FB" w:rsidRDefault="00FA0A8E" w14:paraId="217AA2A0" w14:textId="7F03ACF5">
            <w:pPr>
              <w:pStyle w:val="ListParagraph"/>
              <w:numPr>
                <w:ilvl w:val="1"/>
                <w:numId w:val="41"/>
              </w:numPr>
            </w:pPr>
            <w:r>
              <w:t>Agree with proposed but with minor changes - 3</w:t>
            </w:r>
          </w:p>
          <w:p w:rsidR="00FA0A8E" w:rsidP="009461FB" w:rsidRDefault="00FA0A8E" w14:paraId="16388422" w14:textId="684366FD">
            <w:pPr>
              <w:pStyle w:val="ListParagraph"/>
              <w:numPr>
                <w:ilvl w:val="1"/>
                <w:numId w:val="41"/>
              </w:numPr>
            </w:pPr>
            <w:r>
              <w:t>Disagree - 1</w:t>
            </w:r>
          </w:p>
          <w:p w:rsidR="00FA0A8E" w:rsidP="009461FB" w:rsidRDefault="00FA0A8E" w14:paraId="7E206334" w14:textId="52B2A201">
            <w:pPr>
              <w:pStyle w:val="ListParagraph"/>
              <w:numPr>
                <w:ilvl w:val="1"/>
                <w:numId w:val="41"/>
              </w:numPr>
            </w:pPr>
            <w:r>
              <w:t>Abstain – 2</w:t>
            </w:r>
          </w:p>
          <w:p w:rsidR="00FA0A8E" w:rsidP="009461FB" w:rsidRDefault="00FA0A8E" w14:paraId="06FE8714" w14:textId="77777777">
            <w:pPr>
              <w:pStyle w:val="ListParagraph"/>
              <w:numPr>
                <w:ilvl w:val="1"/>
                <w:numId w:val="41"/>
              </w:numPr>
              <w:rPr>
                <w:u w:val="single"/>
              </w:rPr>
            </w:pPr>
            <w:r w:rsidRPr="00FA0A8E">
              <w:rPr>
                <w:u w:val="single"/>
              </w:rPr>
              <w:t>Majority have voted in favour of the proposed definition for intervention</w:t>
            </w:r>
          </w:p>
          <w:p w:rsidRPr="004840D9" w:rsidR="00FA0A8E" w:rsidP="009461FB" w:rsidRDefault="004840D9" w14:paraId="450C5CD0" w14:textId="77777777">
            <w:pPr>
              <w:pStyle w:val="ListParagraph"/>
              <w:numPr>
                <w:ilvl w:val="0"/>
                <w:numId w:val="41"/>
              </w:numPr>
            </w:pPr>
            <w:r w:rsidRPr="004840D9">
              <w:t>Group discussion</w:t>
            </w:r>
          </w:p>
          <w:p w:rsidRPr="000A4E16" w:rsidR="004840D9" w:rsidP="009461FB" w:rsidRDefault="00E12E38" w14:paraId="4A56FEAF" w14:textId="77777777">
            <w:pPr>
              <w:pStyle w:val="ListParagraph"/>
              <w:numPr>
                <w:ilvl w:val="1"/>
                <w:numId w:val="41"/>
              </w:numPr>
              <w:rPr>
                <w:u w:val="single"/>
              </w:rPr>
            </w:pPr>
            <w:r>
              <w:t xml:space="preserve">Update the definition to include ‘support’ as part of the preliminary definition – “A single therapeutic activity, or a series of activities, intended to prevent, diagnose, treat, manage, or </w:t>
            </w:r>
            <w:r w:rsidRPr="00E12E38">
              <w:rPr>
                <w:b/>
                <w:bCs/>
              </w:rPr>
              <w:t>support</w:t>
            </w:r>
            <w:r>
              <w:t xml:space="preserve"> health conditions…”</w:t>
            </w:r>
          </w:p>
          <w:p w:rsidRPr="000A4E16" w:rsidR="000A4E16" w:rsidP="009461FB" w:rsidRDefault="000A4E16" w14:paraId="0592C3B0" w14:textId="7E525E42">
            <w:pPr>
              <w:pStyle w:val="ListParagraph"/>
              <w:numPr>
                <w:ilvl w:val="1"/>
                <w:numId w:val="41"/>
              </w:numPr>
              <w:rPr>
                <w:u w:val="single"/>
              </w:rPr>
            </w:pPr>
            <w:r>
              <w:t>The inclusion of the word ‘diagnosis’ may be problematic as an intervention is typically in response to a prior screening/diagnosis. However, in the context of emergency medicine or acute care, interventions can occur in response to clinical indications without a specific diagnosis</w:t>
            </w:r>
          </w:p>
          <w:p w:rsidR="000A4E16" w:rsidP="009461FB" w:rsidRDefault="006B3255" w14:paraId="766A1D14" w14:textId="77777777">
            <w:pPr>
              <w:pStyle w:val="ListParagraph"/>
              <w:numPr>
                <w:ilvl w:val="1"/>
                <w:numId w:val="41"/>
              </w:numPr>
            </w:pPr>
            <w:r w:rsidRPr="006B3255">
              <w:t xml:space="preserve">The current </w:t>
            </w:r>
            <w:r>
              <w:t xml:space="preserve">intervention </w:t>
            </w:r>
            <w:r w:rsidRPr="006B3255">
              <w:t>definition</w:t>
            </w:r>
            <w:r>
              <w:t xml:space="preserve"> is dependent on the definition of an activity. This can be accepted as a broad definition, but with further discussion to be had surrounding what constitutes an </w:t>
            </w:r>
            <w:r w:rsidR="002343A1">
              <w:t>‘</w:t>
            </w:r>
            <w:r>
              <w:t>activity</w:t>
            </w:r>
            <w:r w:rsidR="002343A1">
              <w:t>’</w:t>
            </w:r>
          </w:p>
          <w:p w:rsidR="002343A1" w:rsidP="009461FB" w:rsidRDefault="005464E2" w14:paraId="60CC72B6" w14:textId="77777777">
            <w:pPr>
              <w:pStyle w:val="ListParagraph"/>
              <w:numPr>
                <w:ilvl w:val="0"/>
                <w:numId w:val="41"/>
              </w:numPr>
            </w:pPr>
            <w:r>
              <w:t xml:space="preserve">‘Procedure (completed)’ and ‘Vaccination (administered)’ data groups are already part of AUCDI however, intervention needs expansion to include not only what was done, but also what is planned </w:t>
            </w:r>
          </w:p>
          <w:p w:rsidR="005464E2" w:rsidP="009461FB" w:rsidRDefault="005464E2" w14:paraId="19DE3E04" w14:textId="77777777">
            <w:pPr>
              <w:pStyle w:val="ListParagraph"/>
              <w:numPr>
                <w:ilvl w:val="0"/>
                <w:numId w:val="41"/>
              </w:numPr>
            </w:pPr>
            <w:r>
              <w:t>The additional proposed data groups for intervention include ‘health education (provided), ‘medical equipment (provided)’, ‘psychosocial therapy (provided)’ and ‘physical assistance (provided)’</w:t>
            </w:r>
          </w:p>
          <w:p w:rsidR="001D0A51" w:rsidP="009461FB" w:rsidRDefault="001D0A51" w14:paraId="62585B79" w14:textId="77777777">
            <w:pPr>
              <w:pStyle w:val="ListParagraph"/>
              <w:numPr>
                <w:ilvl w:val="0"/>
                <w:numId w:val="41"/>
              </w:numPr>
            </w:pPr>
            <w:r>
              <w:t>Group discussion</w:t>
            </w:r>
          </w:p>
          <w:p w:rsidR="005E3674" w:rsidP="009461FB" w:rsidRDefault="005E3674" w14:paraId="7FE11BC7" w14:textId="05A23D84">
            <w:pPr>
              <w:pStyle w:val="ListParagraph"/>
              <w:numPr>
                <w:ilvl w:val="1"/>
                <w:numId w:val="41"/>
              </w:numPr>
            </w:pPr>
            <w:r>
              <w:t>Is there potential to split the psychosocial category or further clarify the name of this categor</w:t>
            </w:r>
            <w:r w:rsidR="715C10F1">
              <w:t>y</w:t>
            </w:r>
          </w:p>
          <w:p w:rsidR="005E3674" w:rsidP="009461FB" w:rsidRDefault="005E3674" w14:paraId="3711BBD8" w14:textId="77777777">
            <w:pPr>
              <w:pStyle w:val="ListParagraph"/>
              <w:numPr>
                <w:ilvl w:val="1"/>
                <w:numId w:val="41"/>
              </w:numPr>
            </w:pPr>
            <w:r>
              <w:lastRenderedPageBreak/>
              <w:t>Psychosocial care also fits into different care applications outside of explicit mental health contexts (such as allied health) which follow a biopsychosocial model of care, with the utilisation of psychosocial care methods in patient treatment being strong predictors of health outcomes</w:t>
            </w:r>
          </w:p>
          <w:p w:rsidR="005E3674" w:rsidP="009461FB" w:rsidRDefault="005E3674" w14:paraId="2AE64063" w14:textId="77777777">
            <w:pPr>
              <w:pStyle w:val="ListParagraph"/>
              <w:numPr>
                <w:ilvl w:val="1"/>
                <w:numId w:val="41"/>
              </w:numPr>
            </w:pPr>
            <w:proofErr w:type="gramStart"/>
            <w:r>
              <w:t>For the purpose of</w:t>
            </w:r>
            <w:proofErr w:type="gramEnd"/>
            <w:r>
              <w:t xml:space="preserve"> standardisation, the data group name is kept broad however, the display name of the data group may be displayed differently to clinicians for clarity in different contexts (GP/allied health) with the information being stored in the same place</w:t>
            </w:r>
          </w:p>
          <w:p w:rsidR="00CB72FE" w:rsidP="009461FB" w:rsidRDefault="00CB72FE" w14:paraId="44E26484" w14:textId="77777777">
            <w:pPr>
              <w:pStyle w:val="ListParagraph"/>
              <w:numPr>
                <w:ilvl w:val="1"/>
                <w:numId w:val="41"/>
              </w:numPr>
            </w:pPr>
            <w:r>
              <w:t>The request for CBT and the place where completion of CBT is recorded will be within the service request data group to close the loop within the care plan</w:t>
            </w:r>
          </w:p>
          <w:p w:rsidR="004D2630" w:rsidP="009461FB" w:rsidRDefault="004D2630" w14:paraId="468D251E" w14:textId="15496EEC">
            <w:pPr>
              <w:pStyle w:val="ListParagraph"/>
              <w:numPr>
                <w:ilvl w:val="0"/>
                <w:numId w:val="41"/>
              </w:numPr>
            </w:pPr>
            <w:r>
              <w:t>Physical Assistance</w:t>
            </w:r>
          </w:p>
          <w:p w:rsidR="004D2630" w:rsidP="009461FB" w:rsidRDefault="004D2630" w14:paraId="59BBB617" w14:textId="080846D2">
            <w:pPr>
              <w:pStyle w:val="ListParagraph"/>
              <w:numPr>
                <w:ilvl w:val="1"/>
                <w:numId w:val="41"/>
              </w:numPr>
            </w:pPr>
            <w:r>
              <w:t xml:space="preserve">Support or care provided by carers to help individuals perform tasks </w:t>
            </w:r>
          </w:p>
          <w:p w:rsidR="004D2630" w:rsidP="009461FB" w:rsidRDefault="004D2630" w14:paraId="1E27C632" w14:textId="22E43E96">
            <w:pPr>
              <w:pStyle w:val="ListParagraph"/>
              <w:numPr>
                <w:ilvl w:val="0"/>
                <w:numId w:val="41"/>
              </w:numPr>
            </w:pPr>
            <w:r>
              <w:t>Group Discussion</w:t>
            </w:r>
          </w:p>
          <w:p w:rsidR="00A52627" w:rsidP="009461FB" w:rsidRDefault="00A52627" w14:paraId="69023E32" w14:textId="1246DFF2">
            <w:pPr>
              <w:pStyle w:val="ListParagraph"/>
              <w:numPr>
                <w:ilvl w:val="1"/>
                <w:numId w:val="41"/>
              </w:numPr>
            </w:pPr>
            <w:r>
              <w:t xml:space="preserve">Proposed change to </w:t>
            </w:r>
            <w:r w:rsidR="004D2630">
              <w:t>physical assistance</w:t>
            </w:r>
            <w:r>
              <w:t xml:space="preserve"> to assistive/supportive care as this can accommodate both </w:t>
            </w:r>
            <w:r w:rsidR="004D2630">
              <w:t>assistive requirements beyond just physical ailments</w:t>
            </w:r>
            <w:r>
              <w:t xml:space="preserve"> – e.g. a patient with intellectual disability who requires someone to communicate on their behalf</w:t>
            </w:r>
          </w:p>
          <w:p w:rsidR="00A52627" w:rsidP="009461FB" w:rsidRDefault="00C902F7" w14:paraId="4B2FAB29" w14:textId="77777777">
            <w:pPr>
              <w:pStyle w:val="ListParagraph"/>
              <w:numPr>
                <w:ilvl w:val="1"/>
                <w:numId w:val="41"/>
              </w:numPr>
            </w:pPr>
            <w:r>
              <w:t>Physical recovery/support such as a home exercise plan prescribed by a clinician, (e.g. physiotherapist) will fall within a different data group</w:t>
            </w:r>
          </w:p>
          <w:p w:rsidR="005A3180" w:rsidP="009461FB" w:rsidRDefault="005A3180" w14:paraId="7D08E29E" w14:textId="7FF1E604">
            <w:pPr>
              <w:pStyle w:val="ListParagraph"/>
              <w:numPr>
                <w:ilvl w:val="1"/>
                <w:numId w:val="41"/>
              </w:numPr>
            </w:pPr>
            <w:r>
              <w:t xml:space="preserve">Further definition around whether remote patient monitoring is included as patient assistive support </w:t>
            </w:r>
          </w:p>
          <w:p w:rsidR="0099139C" w:rsidP="009461FB" w:rsidRDefault="0099139C" w14:paraId="35FE0715" w14:textId="2F66DFC9">
            <w:pPr>
              <w:pStyle w:val="ListParagraph"/>
              <w:numPr>
                <w:ilvl w:val="1"/>
                <w:numId w:val="41"/>
              </w:numPr>
            </w:pPr>
            <w:r>
              <w:t xml:space="preserve">The care plans can include ad-hoc administration of medication that differs from the prescription under a specific set of circumstances -e.g. asthma patient </w:t>
            </w:r>
          </w:p>
          <w:p w:rsidRPr="00C902F7" w:rsidR="00C902F7" w:rsidP="009461FB" w:rsidRDefault="00C902F7" w14:paraId="7BA040D4" w14:textId="77777777">
            <w:pPr>
              <w:pStyle w:val="ListParagraph"/>
              <w:numPr>
                <w:ilvl w:val="0"/>
                <w:numId w:val="41"/>
              </w:numPr>
              <w:rPr>
                <w:u w:val="single"/>
              </w:rPr>
            </w:pPr>
            <w:r w:rsidRPr="00C902F7">
              <w:rPr>
                <w:u w:val="single"/>
              </w:rPr>
              <w:t xml:space="preserve">Menti: Do you agree with including each of the proposed concepts in AUCDI R2? *Note: physical assistance is assumed to be updated to supportive assistance for the purpose of the vote </w:t>
            </w:r>
          </w:p>
          <w:p w:rsidR="00C902F7" w:rsidP="009461FB" w:rsidRDefault="00C902F7" w14:paraId="280CCD35" w14:textId="77777777">
            <w:pPr>
              <w:pStyle w:val="ListParagraph"/>
              <w:numPr>
                <w:ilvl w:val="1"/>
                <w:numId w:val="41"/>
              </w:numPr>
            </w:pPr>
            <w:r>
              <w:t>Ranked on a scale with 0 being disagree and 3 being agree</w:t>
            </w:r>
          </w:p>
          <w:p w:rsidR="00C902F7" w:rsidP="009461FB" w:rsidRDefault="00C902F7" w14:paraId="18E12468" w14:textId="0A8A0759">
            <w:pPr>
              <w:pStyle w:val="ListParagraph"/>
              <w:numPr>
                <w:ilvl w:val="1"/>
                <w:numId w:val="41"/>
              </w:numPr>
            </w:pPr>
            <w:r>
              <w:t>Health education – 2.9</w:t>
            </w:r>
          </w:p>
          <w:p w:rsidR="00C902F7" w:rsidP="009461FB" w:rsidRDefault="00C902F7" w14:paraId="1DCE9A1A" w14:textId="7BE60607">
            <w:pPr>
              <w:pStyle w:val="ListParagraph"/>
              <w:numPr>
                <w:ilvl w:val="1"/>
                <w:numId w:val="41"/>
              </w:numPr>
            </w:pPr>
            <w:r>
              <w:t xml:space="preserve">Provision of medical equipment – 2.9 </w:t>
            </w:r>
          </w:p>
          <w:p w:rsidR="00C902F7" w:rsidP="009461FB" w:rsidRDefault="00C902F7" w14:paraId="08659F08" w14:textId="65418BB2">
            <w:pPr>
              <w:pStyle w:val="ListParagraph"/>
              <w:numPr>
                <w:ilvl w:val="1"/>
                <w:numId w:val="41"/>
              </w:numPr>
            </w:pPr>
            <w:r>
              <w:t>Psychosocial therapy – 2.9</w:t>
            </w:r>
          </w:p>
          <w:p w:rsidR="00C902F7" w:rsidP="009461FB" w:rsidRDefault="00C902F7" w14:paraId="15E147EB" w14:textId="77777777">
            <w:pPr>
              <w:pStyle w:val="ListParagraph"/>
              <w:numPr>
                <w:ilvl w:val="1"/>
                <w:numId w:val="41"/>
              </w:numPr>
            </w:pPr>
            <w:r>
              <w:t>Physical assistance (supportive assistance) – 2.8</w:t>
            </w:r>
          </w:p>
          <w:p w:rsidR="00C902F7" w:rsidP="009461FB" w:rsidRDefault="00C902F7" w14:paraId="30DB5744" w14:textId="77777777">
            <w:pPr>
              <w:pStyle w:val="ListParagraph"/>
              <w:numPr>
                <w:ilvl w:val="1"/>
                <w:numId w:val="41"/>
              </w:numPr>
              <w:rPr>
                <w:u w:val="single"/>
              </w:rPr>
            </w:pPr>
            <w:r w:rsidRPr="00C902F7">
              <w:rPr>
                <w:u w:val="single"/>
              </w:rPr>
              <w:t xml:space="preserve">Majority agreed with the inclusion of the proposed concepts </w:t>
            </w:r>
          </w:p>
          <w:p w:rsidR="0099139C" w:rsidP="009461FB" w:rsidRDefault="0099139C" w14:paraId="74AFF4F6" w14:textId="20F0A53F">
            <w:pPr>
              <w:pStyle w:val="ListParagraph"/>
              <w:numPr>
                <w:ilvl w:val="0"/>
                <w:numId w:val="41"/>
              </w:numPr>
              <w:rPr>
                <w:u w:val="single"/>
              </w:rPr>
            </w:pPr>
            <w:r>
              <w:rPr>
                <w:u w:val="single"/>
              </w:rPr>
              <w:t>Menti: What other intervention concepts have we missed?</w:t>
            </w:r>
          </w:p>
          <w:p w:rsidR="0099139C" w:rsidP="0944F94F" w:rsidRDefault="0099139C" w14:paraId="64C2E6F2" w14:textId="3B12A61F">
            <w:pPr>
              <w:pStyle w:val="ListParagraph"/>
              <w:numPr>
                <w:ilvl w:val="1"/>
                <w:numId w:val="41"/>
              </w:numPr>
            </w:pPr>
            <w:r>
              <w:t xml:space="preserve">Responses: apps wearable to monitor, physical exercise program, enteral feeds, telehealth, dietary advice, coordinating, carer administrated, physical therapy, self-administered medication, emergency action plan, </w:t>
            </w:r>
            <w:r>
              <w:lastRenderedPageBreak/>
              <w:t xml:space="preserve">preventative, referring, manual therapy, supportive digital tech, home rehab programs, holistic </w:t>
            </w:r>
          </w:p>
          <w:p w:rsidR="0099139C" w:rsidP="0099139C" w:rsidRDefault="0099139C" w14:paraId="756660E9" w14:textId="77777777">
            <w:pPr>
              <w:rPr>
                <w:i/>
                <w:iCs/>
              </w:rPr>
            </w:pPr>
            <w:r w:rsidRPr="008B500B">
              <w:rPr>
                <w:i/>
                <w:iCs/>
              </w:rPr>
              <w:t>Intervention Patterns</w:t>
            </w:r>
          </w:p>
          <w:p w:rsidRPr="008B500B" w:rsidR="008B500B" w:rsidP="009461FB" w:rsidRDefault="008B500B" w14:paraId="1EB58AF1" w14:textId="4738F4EE">
            <w:pPr>
              <w:pStyle w:val="ListParagraph"/>
              <w:numPr>
                <w:ilvl w:val="0"/>
                <w:numId w:val="41"/>
              </w:numPr>
            </w:pPr>
            <w:r>
              <w:t>We are b</w:t>
            </w:r>
            <w:r w:rsidRPr="008B500B">
              <w:t xml:space="preserve">eginning at the core of the core with simple and bare patterns </w:t>
            </w:r>
          </w:p>
          <w:p w:rsidRPr="008B500B" w:rsidR="0099139C" w:rsidP="009461FB" w:rsidRDefault="008B500B" w14:paraId="7E563E38" w14:textId="3BCA1AFF">
            <w:pPr>
              <w:pStyle w:val="ListParagraph"/>
              <w:numPr>
                <w:ilvl w:val="0"/>
                <w:numId w:val="41"/>
              </w:numPr>
            </w:pPr>
            <w:r w:rsidRPr="008B500B">
              <w:t>Pattern - &lt;XYZ concept&gt;</w:t>
            </w:r>
            <w:r>
              <w:t xml:space="preserve"> includes a concept name and the specific intervention name/type for that concept, a free-text description and the date on which it was done</w:t>
            </w:r>
          </w:p>
          <w:p w:rsidR="008B500B" w:rsidP="009461FB" w:rsidRDefault="008B500B" w14:paraId="0CBC2531" w14:textId="77777777">
            <w:pPr>
              <w:pStyle w:val="ListParagraph"/>
              <w:numPr>
                <w:ilvl w:val="0"/>
                <w:numId w:val="41"/>
              </w:numPr>
            </w:pPr>
            <w:r>
              <w:t>Group discussion</w:t>
            </w:r>
          </w:p>
          <w:p w:rsidR="008B500B" w:rsidP="009461FB" w:rsidRDefault="008B500B" w14:paraId="71B7B56E" w14:textId="77777777">
            <w:pPr>
              <w:pStyle w:val="ListParagraph"/>
              <w:numPr>
                <w:ilvl w:val="1"/>
                <w:numId w:val="41"/>
              </w:numPr>
            </w:pPr>
            <w:r>
              <w:t>The date of proposed and completed intervention will be recorded within the service request</w:t>
            </w:r>
          </w:p>
          <w:p w:rsidR="000A0CA1" w:rsidP="009461FB" w:rsidRDefault="000A0CA1" w14:paraId="7540B163" w14:textId="7EDDB0FF">
            <w:pPr>
              <w:pStyle w:val="ListParagraph"/>
              <w:numPr>
                <w:ilvl w:val="1"/>
                <w:numId w:val="41"/>
              </w:numPr>
            </w:pPr>
            <w:r>
              <w:t>The attributes of a patient (e.g. elderly, paediatric) may be useful to capture for health education interventions</w:t>
            </w:r>
          </w:p>
          <w:p w:rsidR="000A0CA1" w:rsidP="009461FB" w:rsidRDefault="000A0CA1" w14:paraId="2DD09798" w14:textId="04F5BF45">
            <w:pPr>
              <w:pStyle w:val="ListParagraph"/>
              <w:numPr>
                <w:ilvl w:val="1"/>
                <w:numId w:val="41"/>
              </w:numPr>
            </w:pPr>
            <w:r>
              <w:t>Further definition on how to record or judge whether an intervention was effective or what the outcome was. This has been put onto the backlog</w:t>
            </w:r>
          </w:p>
          <w:p w:rsidR="008B500B" w:rsidP="009461FB" w:rsidRDefault="008B500B" w14:paraId="06BF94D1" w14:textId="77777777">
            <w:pPr>
              <w:pStyle w:val="ListParagraph"/>
              <w:numPr>
                <w:ilvl w:val="0"/>
                <w:numId w:val="41"/>
              </w:numPr>
            </w:pPr>
            <w:r>
              <w:t>Menti vote: Do you agree with the proposed pattern to model interventions?</w:t>
            </w:r>
          </w:p>
          <w:p w:rsidR="008B500B" w:rsidP="009461FB" w:rsidRDefault="008B500B" w14:paraId="40662E5B" w14:textId="07D357CE">
            <w:pPr>
              <w:pStyle w:val="ListParagraph"/>
              <w:numPr>
                <w:ilvl w:val="1"/>
                <w:numId w:val="41"/>
              </w:numPr>
            </w:pPr>
            <w:r>
              <w:t xml:space="preserve">Agree with proposed </w:t>
            </w:r>
            <w:r w:rsidR="00B72133">
              <w:t xml:space="preserve">– 13 </w:t>
            </w:r>
          </w:p>
          <w:p w:rsidR="008B500B" w:rsidP="009461FB" w:rsidRDefault="008B500B" w14:paraId="2B0D1DD8" w14:textId="29E497CC">
            <w:pPr>
              <w:pStyle w:val="ListParagraph"/>
              <w:numPr>
                <w:ilvl w:val="1"/>
                <w:numId w:val="41"/>
              </w:numPr>
            </w:pPr>
            <w:r>
              <w:t xml:space="preserve">Agree with proposed but with minor changes </w:t>
            </w:r>
            <w:r w:rsidR="00B72133">
              <w:t xml:space="preserve">– 4 </w:t>
            </w:r>
          </w:p>
          <w:p w:rsidR="008B500B" w:rsidP="009461FB" w:rsidRDefault="008B500B" w14:paraId="313EB791" w14:textId="0896E527">
            <w:pPr>
              <w:pStyle w:val="ListParagraph"/>
              <w:numPr>
                <w:ilvl w:val="1"/>
                <w:numId w:val="41"/>
              </w:numPr>
            </w:pPr>
            <w:r>
              <w:t xml:space="preserve">Disagree </w:t>
            </w:r>
            <w:r w:rsidR="00B72133">
              <w:t xml:space="preserve">– 0 </w:t>
            </w:r>
          </w:p>
          <w:p w:rsidR="008B500B" w:rsidP="009461FB" w:rsidRDefault="008B500B" w14:paraId="4E15162F" w14:textId="77777777">
            <w:pPr>
              <w:pStyle w:val="ListParagraph"/>
              <w:numPr>
                <w:ilvl w:val="1"/>
                <w:numId w:val="41"/>
              </w:numPr>
            </w:pPr>
            <w:r>
              <w:t>Abstain – 2</w:t>
            </w:r>
          </w:p>
          <w:p w:rsidR="00B72133" w:rsidP="009461FB" w:rsidRDefault="00B72133" w14:paraId="7E4571A4" w14:textId="7510C798">
            <w:pPr>
              <w:pStyle w:val="ListParagraph"/>
              <w:numPr>
                <w:ilvl w:val="1"/>
                <w:numId w:val="41"/>
              </w:numPr>
              <w:rPr>
                <w:u w:val="single"/>
              </w:rPr>
            </w:pPr>
            <w:r w:rsidRPr="00FA0A8E">
              <w:rPr>
                <w:u w:val="single"/>
              </w:rPr>
              <w:t xml:space="preserve">Majority have voted in favour of the proposed </w:t>
            </w:r>
            <w:r>
              <w:rPr>
                <w:u w:val="single"/>
              </w:rPr>
              <w:t>pattern to model</w:t>
            </w:r>
            <w:r w:rsidRPr="00FA0A8E">
              <w:rPr>
                <w:u w:val="single"/>
              </w:rPr>
              <w:t xml:space="preserve"> intervention</w:t>
            </w:r>
            <w:r>
              <w:rPr>
                <w:u w:val="single"/>
              </w:rPr>
              <w:t>s</w:t>
            </w:r>
          </w:p>
          <w:p w:rsidRPr="003314B7" w:rsidR="00B72133" w:rsidP="000A0CA1" w:rsidRDefault="003314B7" w14:paraId="78415ACD" w14:textId="2530D4EC">
            <w:pPr>
              <w:rPr>
                <w:i/>
                <w:iCs/>
              </w:rPr>
            </w:pPr>
            <w:r w:rsidRPr="003314B7">
              <w:rPr>
                <w:i/>
                <w:iCs/>
              </w:rPr>
              <w:t>Intervention: Procedure Completed Revisited</w:t>
            </w:r>
          </w:p>
          <w:p w:rsidR="003314B7" w:rsidP="009461FB" w:rsidRDefault="00514E45" w14:paraId="0B4A3A84" w14:textId="6C6AAC24">
            <w:pPr>
              <w:pStyle w:val="ListParagraph"/>
              <w:numPr>
                <w:ilvl w:val="0"/>
                <w:numId w:val="41"/>
              </w:numPr>
            </w:pPr>
            <w:r>
              <w:t xml:space="preserve">It is proposed to enhance the existing AUCDI R1 procedure completed to include a description data group. </w:t>
            </w:r>
          </w:p>
          <w:p w:rsidR="00514E45" w:rsidP="009461FB" w:rsidRDefault="00514E45" w14:paraId="5E061568" w14:textId="4223CF06">
            <w:pPr>
              <w:pStyle w:val="ListParagraph"/>
              <w:numPr>
                <w:ilvl w:val="0"/>
                <w:numId w:val="41"/>
              </w:numPr>
            </w:pPr>
            <w:r>
              <w:t>This data element will be free text</w:t>
            </w:r>
          </w:p>
          <w:p w:rsidRPr="00514E45" w:rsidR="00514E45" w:rsidP="009461FB" w:rsidRDefault="00514E45" w14:paraId="48183D04" w14:textId="187656E3">
            <w:pPr>
              <w:pStyle w:val="ListParagraph"/>
              <w:numPr>
                <w:ilvl w:val="0"/>
                <w:numId w:val="41"/>
              </w:numPr>
              <w:rPr>
                <w:u w:val="single"/>
              </w:rPr>
            </w:pPr>
            <w:r w:rsidRPr="00514E45">
              <w:rPr>
                <w:u w:val="single"/>
              </w:rPr>
              <w:t>Menti: Do you agree with the proposed update to procedure completed from AUCDI R1</w:t>
            </w:r>
          </w:p>
          <w:p w:rsidR="00514E45" w:rsidP="009461FB" w:rsidRDefault="00514E45" w14:paraId="25FA58E4" w14:textId="0ECE322E">
            <w:pPr>
              <w:pStyle w:val="ListParagraph"/>
              <w:numPr>
                <w:ilvl w:val="1"/>
                <w:numId w:val="41"/>
              </w:numPr>
            </w:pPr>
            <w:r>
              <w:t xml:space="preserve">Agree with proposed – 13  </w:t>
            </w:r>
          </w:p>
          <w:p w:rsidR="00514E45" w:rsidP="009461FB" w:rsidRDefault="00514E45" w14:paraId="1A25BFF3" w14:textId="4450682C">
            <w:pPr>
              <w:pStyle w:val="ListParagraph"/>
              <w:numPr>
                <w:ilvl w:val="1"/>
                <w:numId w:val="41"/>
              </w:numPr>
            </w:pPr>
            <w:r>
              <w:t xml:space="preserve">Agree with proposed but with minor changes – 0 </w:t>
            </w:r>
          </w:p>
          <w:p w:rsidR="00514E45" w:rsidP="009461FB" w:rsidRDefault="00514E45" w14:paraId="1E0867F0" w14:textId="3EC886C4">
            <w:pPr>
              <w:pStyle w:val="ListParagraph"/>
              <w:numPr>
                <w:ilvl w:val="1"/>
                <w:numId w:val="41"/>
              </w:numPr>
            </w:pPr>
            <w:r>
              <w:t xml:space="preserve">Disagree – 0 </w:t>
            </w:r>
          </w:p>
          <w:p w:rsidR="00514E45" w:rsidP="009461FB" w:rsidRDefault="00514E45" w14:paraId="2EB830E5" w14:textId="4B972294">
            <w:pPr>
              <w:pStyle w:val="ListParagraph"/>
              <w:numPr>
                <w:ilvl w:val="1"/>
                <w:numId w:val="41"/>
              </w:numPr>
            </w:pPr>
            <w:r>
              <w:t xml:space="preserve">Abstain – 0 </w:t>
            </w:r>
          </w:p>
          <w:p w:rsidR="00514E45" w:rsidP="009461FB" w:rsidRDefault="00514E45" w14:paraId="74B6F3F8" w14:textId="1154AD2C">
            <w:pPr>
              <w:pStyle w:val="ListParagraph"/>
              <w:numPr>
                <w:ilvl w:val="1"/>
                <w:numId w:val="41"/>
              </w:numPr>
              <w:rPr>
                <w:u w:val="single"/>
              </w:rPr>
            </w:pPr>
            <w:r w:rsidRPr="00514E45">
              <w:rPr>
                <w:u w:val="single"/>
              </w:rPr>
              <w:t xml:space="preserve">Majority </w:t>
            </w:r>
            <w:proofErr w:type="gramStart"/>
            <w:r w:rsidRPr="00514E45">
              <w:rPr>
                <w:u w:val="single"/>
              </w:rPr>
              <w:t>agree</w:t>
            </w:r>
            <w:proofErr w:type="gramEnd"/>
            <w:r w:rsidRPr="00514E45">
              <w:rPr>
                <w:u w:val="single"/>
              </w:rPr>
              <w:t xml:space="preserve"> with the proposed update</w:t>
            </w:r>
          </w:p>
          <w:p w:rsidR="00514E45" w:rsidP="00514E45" w:rsidRDefault="00514E45" w14:paraId="6D4FF557" w14:textId="77777777">
            <w:pPr>
              <w:rPr>
                <w:u w:val="single"/>
              </w:rPr>
            </w:pPr>
          </w:p>
          <w:p w:rsidRPr="00514E45" w:rsidR="00514E45" w:rsidP="00514E45" w:rsidRDefault="00514E45" w14:paraId="0C600A12" w14:textId="64E982E8">
            <w:pPr>
              <w:rPr>
                <w:i/>
                <w:iCs/>
              </w:rPr>
            </w:pPr>
            <w:r w:rsidRPr="00514E45">
              <w:rPr>
                <w:i/>
                <w:iCs/>
              </w:rPr>
              <w:t xml:space="preserve">Essential Care Plan Components </w:t>
            </w:r>
          </w:p>
          <w:p w:rsidR="008B500B" w:rsidP="009461FB" w:rsidRDefault="00514E45" w14:paraId="0EFD8BE1" w14:textId="77777777">
            <w:pPr>
              <w:pStyle w:val="ListParagraph"/>
              <w:numPr>
                <w:ilvl w:val="0"/>
                <w:numId w:val="41"/>
              </w:numPr>
            </w:pPr>
            <w:r>
              <w:t xml:space="preserve">The definitions for follow-up, recall, and reminder have been updated with the feedback received </w:t>
            </w:r>
          </w:p>
          <w:p w:rsidR="008D6CC8" w:rsidP="009461FB" w:rsidRDefault="008D6CC8" w14:paraId="347F5D68" w14:textId="77777777">
            <w:pPr>
              <w:pStyle w:val="ListParagraph"/>
              <w:numPr>
                <w:ilvl w:val="0"/>
                <w:numId w:val="41"/>
              </w:numPr>
            </w:pPr>
            <w:r>
              <w:t>Group discussion</w:t>
            </w:r>
          </w:p>
          <w:p w:rsidR="008D6CC8" w:rsidP="009461FB" w:rsidRDefault="008D6CC8" w14:paraId="0B5794E0" w14:textId="77777777">
            <w:pPr>
              <w:pStyle w:val="ListParagraph"/>
              <w:numPr>
                <w:ilvl w:val="1"/>
                <w:numId w:val="41"/>
              </w:numPr>
            </w:pPr>
            <w:r>
              <w:t>The language ‘action’ in the recall definition may be too broad and should include more explicit wording around patient/clinician contact (e.g. the clinician contacts the patient to bring them back)</w:t>
            </w:r>
          </w:p>
          <w:p w:rsidR="008D6CC8" w:rsidP="009461FB" w:rsidRDefault="008D6CC8" w14:paraId="302C86AD" w14:textId="77777777">
            <w:pPr>
              <w:pStyle w:val="ListParagraph"/>
              <w:numPr>
                <w:ilvl w:val="1"/>
                <w:numId w:val="41"/>
              </w:numPr>
            </w:pPr>
            <w:r>
              <w:t xml:space="preserve">The recall definition needs an inclusion of reasonableness, as not all contact attempts between clinician and patient are successful. It should include </w:t>
            </w:r>
            <w:r>
              <w:lastRenderedPageBreak/>
              <w:t>language around reasonable attempts made to contact patients</w:t>
            </w:r>
          </w:p>
          <w:p w:rsidR="008D6CC8" w:rsidP="009461FB" w:rsidRDefault="008D6CC8" w14:paraId="1EF9EEC4" w14:textId="77777777">
            <w:pPr>
              <w:pStyle w:val="ListParagraph"/>
              <w:numPr>
                <w:ilvl w:val="1"/>
                <w:numId w:val="41"/>
              </w:numPr>
            </w:pPr>
            <w:r>
              <w:t xml:space="preserve">Add “facilitate the timely completion of a specific health related task </w:t>
            </w:r>
            <w:r w:rsidRPr="008D6CC8">
              <w:rPr>
                <w:b/>
                <w:bCs/>
              </w:rPr>
              <w:t>or convey information</w:t>
            </w:r>
            <w:r>
              <w:t>” or something to that effect to address potential appointment preparation (e.g. colonoscopy prep)</w:t>
            </w:r>
          </w:p>
          <w:p w:rsidR="008D6CC8" w:rsidP="009461FB" w:rsidRDefault="008D6CC8" w14:paraId="292A1463" w14:textId="77777777">
            <w:pPr>
              <w:pStyle w:val="ListParagraph"/>
              <w:numPr>
                <w:ilvl w:val="1"/>
                <w:numId w:val="41"/>
              </w:numPr>
            </w:pPr>
            <w:r>
              <w:t xml:space="preserve">A reminder </w:t>
            </w:r>
            <w:r w:rsidR="000056BE">
              <w:t>is a significant part of preventative healthcare, and is utilised</w:t>
            </w:r>
            <w:r>
              <w:t xml:space="preserve"> for routine/planned care</w:t>
            </w:r>
            <w:r w:rsidR="000056BE">
              <w:t>, like vaccinations, where there is no specific concern for the patient’s care. This should be addressed in the definition</w:t>
            </w:r>
          </w:p>
          <w:p w:rsidR="000056BE" w:rsidP="009461FB" w:rsidRDefault="000056BE" w14:paraId="45D124CF" w14:textId="77777777">
            <w:pPr>
              <w:pStyle w:val="ListParagraph"/>
              <w:numPr>
                <w:ilvl w:val="1"/>
                <w:numId w:val="41"/>
              </w:numPr>
            </w:pPr>
            <w:r>
              <w:t>The wording clinician-initiated within the recall definition aims to define that the recall is driven by a clinician’s decision</w:t>
            </w:r>
          </w:p>
          <w:p w:rsidR="00662C1D" w:rsidP="009461FB" w:rsidRDefault="00662C1D" w14:paraId="69392A48" w14:textId="77777777">
            <w:pPr>
              <w:pStyle w:val="ListParagraph"/>
              <w:numPr>
                <w:ilvl w:val="1"/>
                <w:numId w:val="41"/>
              </w:numPr>
            </w:pPr>
            <w:r>
              <w:t xml:space="preserve">Reminders help to convey the treatment plan to the patient is this is not effectively done currently </w:t>
            </w:r>
          </w:p>
          <w:p w:rsidR="00662C1D" w:rsidP="009461FB" w:rsidRDefault="00662C1D" w14:paraId="558CDE16" w14:textId="77777777">
            <w:pPr>
              <w:pStyle w:val="ListParagraph"/>
              <w:numPr>
                <w:ilvl w:val="1"/>
                <w:numId w:val="41"/>
              </w:numPr>
            </w:pPr>
            <w:r>
              <w:t>Offline voting and a request for feedback following updates and changes from today’s discussion</w:t>
            </w:r>
          </w:p>
          <w:p w:rsidR="00662C1D" w:rsidP="00662C1D" w:rsidRDefault="008F35DD" w14:paraId="1C8EAA4A" w14:textId="77777777">
            <w:r>
              <w:t>Social Determinants of Health</w:t>
            </w:r>
          </w:p>
          <w:p w:rsidR="008F35DD" w:rsidP="009461FB" w:rsidRDefault="008F35DD" w14:paraId="30FDD873" w14:textId="4CB8ADAE">
            <w:pPr>
              <w:pStyle w:val="ListParagraph"/>
              <w:numPr>
                <w:ilvl w:val="0"/>
                <w:numId w:val="41"/>
              </w:numPr>
            </w:pPr>
            <w:r>
              <w:t xml:space="preserve">Social determinants of health are the conditions in which people are born, grow, live, work and age. We are determining how this can be recorded in electronic health records </w:t>
            </w:r>
          </w:p>
          <w:p w:rsidR="008F35DD" w:rsidP="009461FB" w:rsidRDefault="008F35DD" w14:paraId="107F8282" w14:textId="77777777">
            <w:pPr>
              <w:pStyle w:val="ListParagraph"/>
              <w:numPr>
                <w:ilvl w:val="0"/>
                <w:numId w:val="41"/>
              </w:numPr>
            </w:pPr>
            <w:r>
              <w:t xml:space="preserve">“Summary” data groups, one per clinical concept </w:t>
            </w:r>
          </w:p>
          <w:p w:rsidR="008F35DD" w:rsidP="009461FB" w:rsidRDefault="008F35DD" w14:paraId="4835DE00" w14:textId="77777777">
            <w:pPr>
              <w:pStyle w:val="ListParagraph"/>
              <w:numPr>
                <w:ilvl w:val="1"/>
                <w:numId w:val="41"/>
              </w:numPr>
            </w:pPr>
            <w:r>
              <w:t>Pattern 1 - &lt;</w:t>
            </w:r>
            <w:proofErr w:type="spellStart"/>
            <w:r>
              <w:t>xyz</w:t>
            </w:r>
            <w:proofErr w:type="spellEnd"/>
            <w:r>
              <w:t xml:space="preserve"> concept&gt; data groups: description (narrative), last updated </w:t>
            </w:r>
          </w:p>
          <w:p w:rsidR="008F35DD" w:rsidP="009461FB" w:rsidRDefault="008F35DD" w14:paraId="19D9E258" w14:textId="4F6CD770">
            <w:pPr>
              <w:pStyle w:val="ListParagraph"/>
              <w:numPr>
                <w:ilvl w:val="1"/>
                <w:numId w:val="41"/>
              </w:numPr>
            </w:pPr>
            <w:r>
              <w:t>Proposed concepts for pattern 1 include living arrangements summary, occupation summary, sexual health summary, physical activity summary, gambling summary, education summary</w:t>
            </w:r>
          </w:p>
          <w:p w:rsidR="008F35DD" w:rsidP="009461FB" w:rsidRDefault="008F35DD" w14:paraId="7C098B3C" w14:textId="77777777">
            <w:pPr>
              <w:pStyle w:val="ListParagraph"/>
              <w:numPr>
                <w:ilvl w:val="1"/>
                <w:numId w:val="41"/>
              </w:numPr>
            </w:pPr>
            <w:r>
              <w:t>Pattern 2 - &lt;</w:t>
            </w:r>
            <w:proofErr w:type="spellStart"/>
            <w:r>
              <w:t>xyz</w:t>
            </w:r>
            <w:proofErr w:type="spellEnd"/>
            <w:r>
              <w:t xml:space="preserve"> concept&gt; data groups: description (narrative), status, last updated</w:t>
            </w:r>
          </w:p>
          <w:p w:rsidR="008F35DD" w:rsidP="009461FB" w:rsidRDefault="008F35DD" w14:paraId="7C7B2EBE" w14:textId="77777777">
            <w:pPr>
              <w:pStyle w:val="ListParagraph"/>
              <w:numPr>
                <w:ilvl w:val="1"/>
                <w:numId w:val="41"/>
              </w:numPr>
            </w:pPr>
            <w:r>
              <w:t>Proposed concepts for pattern 2 include food and nutrition summary, housing summary, financial summary, personal safety summary</w:t>
            </w:r>
          </w:p>
          <w:p w:rsidR="008F35DD" w:rsidP="009461FB" w:rsidRDefault="009461FB" w14:paraId="0116BCD2" w14:textId="77777777">
            <w:pPr>
              <w:pStyle w:val="ListParagraph"/>
              <w:numPr>
                <w:ilvl w:val="0"/>
                <w:numId w:val="41"/>
              </w:numPr>
            </w:pPr>
            <w:r>
              <w:t>Group discussion</w:t>
            </w:r>
          </w:p>
          <w:p w:rsidR="009461FB" w:rsidP="009461FB" w:rsidRDefault="009461FB" w14:paraId="0C1647CA" w14:textId="77777777">
            <w:pPr>
              <w:pStyle w:val="ListParagraph"/>
              <w:numPr>
                <w:ilvl w:val="1"/>
                <w:numId w:val="41"/>
              </w:numPr>
            </w:pPr>
            <w:r>
              <w:t>There may be no accepted way of capturing the SDOH within the electronic health record as this has not been routinely captured</w:t>
            </w:r>
          </w:p>
          <w:p w:rsidR="009461FB" w:rsidP="009461FB" w:rsidRDefault="009461FB" w14:paraId="671C26C8" w14:textId="77777777">
            <w:pPr>
              <w:pStyle w:val="ListParagraph"/>
              <w:numPr>
                <w:ilvl w:val="1"/>
                <w:numId w:val="41"/>
              </w:numPr>
            </w:pPr>
            <w:r>
              <w:t xml:space="preserve">The summary will show that the information exists and when it was recorded and then further detail can be sought </w:t>
            </w:r>
          </w:p>
          <w:p w:rsidR="009461FB" w:rsidP="009461FB" w:rsidRDefault="009461FB" w14:paraId="2762208B" w14:textId="77777777">
            <w:pPr>
              <w:pStyle w:val="ListParagraph"/>
              <w:numPr>
                <w:ilvl w:val="1"/>
                <w:numId w:val="41"/>
              </w:numPr>
            </w:pPr>
            <w:r>
              <w:t xml:space="preserve">If clinicians </w:t>
            </w:r>
            <w:proofErr w:type="gramStart"/>
            <w:r>
              <w:t>are able to</w:t>
            </w:r>
            <w:proofErr w:type="gramEnd"/>
            <w:r>
              <w:t xml:space="preserve"> understand this information, it can help to determine the best and most accessible clinical care plan for the patient </w:t>
            </w:r>
          </w:p>
          <w:p w:rsidR="009461FB" w:rsidP="009461FB" w:rsidRDefault="009461FB" w14:paraId="330547F5" w14:textId="77777777">
            <w:pPr>
              <w:pStyle w:val="ListParagraph"/>
              <w:numPr>
                <w:ilvl w:val="1"/>
                <w:numId w:val="41"/>
              </w:numPr>
            </w:pPr>
            <w:r>
              <w:t xml:space="preserve">Consideration should be made when recording this information about how the patient wishes to be spoken about and if this information can be shared amongst the care team, with the goal to avoid stigma or bias </w:t>
            </w:r>
          </w:p>
          <w:p w:rsidRPr="00324C96" w:rsidR="009461FB" w:rsidP="009461FB" w:rsidRDefault="009461FB" w14:paraId="1B0F98CC" w14:textId="77777777">
            <w:pPr>
              <w:pStyle w:val="ListParagraph"/>
              <w:numPr>
                <w:ilvl w:val="0"/>
                <w:numId w:val="41"/>
              </w:numPr>
              <w:rPr>
                <w:u w:val="single"/>
              </w:rPr>
            </w:pPr>
            <w:r w:rsidRPr="00324C96">
              <w:rPr>
                <w:u w:val="single"/>
              </w:rPr>
              <w:lastRenderedPageBreak/>
              <w:t>Menti: Do you agree with the proposed approach of using the two patterns to model the identified SDOH?</w:t>
            </w:r>
          </w:p>
          <w:p w:rsidR="009461FB" w:rsidP="009461FB" w:rsidRDefault="009461FB" w14:paraId="40657ABD" w14:textId="77777777">
            <w:pPr>
              <w:pStyle w:val="ListParagraph"/>
              <w:numPr>
                <w:ilvl w:val="1"/>
                <w:numId w:val="41"/>
              </w:numPr>
            </w:pPr>
            <w:r>
              <w:t xml:space="preserve">Agree with proposed – 13  </w:t>
            </w:r>
          </w:p>
          <w:p w:rsidR="009461FB" w:rsidP="009461FB" w:rsidRDefault="009461FB" w14:paraId="10227A15" w14:textId="77777777">
            <w:pPr>
              <w:pStyle w:val="ListParagraph"/>
              <w:numPr>
                <w:ilvl w:val="1"/>
                <w:numId w:val="41"/>
              </w:numPr>
            </w:pPr>
            <w:r>
              <w:t xml:space="preserve">Agree with proposed but with minor changes – 0 </w:t>
            </w:r>
          </w:p>
          <w:p w:rsidR="009461FB" w:rsidP="009461FB" w:rsidRDefault="009461FB" w14:paraId="15B22DCE" w14:textId="77777777">
            <w:pPr>
              <w:pStyle w:val="ListParagraph"/>
              <w:numPr>
                <w:ilvl w:val="1"/>
                <w:numId w:val="41"/>
              </w:numPr>
            </w:pPr>
            <w:r>
              <w:t xml:space="preserve">Disagree – 0 </w:t>
            </w:r>
          </w:p>
          <w:p w:rsidR="009461FB" w:rsidP="009461FB" w:rsidRDefault="009461FB" w14:paraId="6F93F7D2" w14:textId="636DF761">
            <w:pPr>
              <w:pStyle w:val="ListParagraph"/>
              <w:numPr>
                <w:ilvl w:val="1"/>
                <w:numId w:val="41"/>
              </w:numPr>
            </w:pPr>
            <w:r>
              <w:t xml:space="preserve">Abstain – </w:t>
            </w:r>
            <w:r w:rsidR="00324C96">
              <w:t>1</w:t>
            </w:r>
          </w:p>
          <w:p w:rsidR="009461FB" w:rsidP="009461FB" w:rsidRDefault="00324C96" w14:paraId="030CF637" w14:textId="77777777">
            <w:pPr>
              <w:pStyle w:val="ListParagraph"/>
              <w:numPr>
                <w:ilvl w:val="1"/>
                <w:numId w:val="41"/>
              </w:numPr>
              <w:rPr>
                <w:u w:val="single"/>
              </w:rPr>
            </w:pPr>
            <w:r w:rsidRPr="00324C96">
              <w:rPr>
                <w:u w:val="single"/>
              </w:rPr>
              <w:t>Majority agreed with the proposed approach of two patterns to model SDOH</w:t>
            </w:r>
          </w:p>
          <w:p w:rsidR="00324C96" w:rsidP="00324C96" w:rsidRDefault="00324C96" w14:paraId="35B87FF9" w14:textId="77777777">
            <w:pPr>
              <w:pStyle w:val="ListParagraph"/>
              <w:numPr>
                <w:ilvl w:val="0"/>
                <w:numId w:val="41"/>
              </w:numPr>
              <w:rPr>
                <w:u w:val="single"/>
              </w:rPr>
            </w:pPr>
            <w:r>
              <w:rPr>
                <w:u w:val="single"/>
              </w:rPr>
              <w:t>Menti: Do you agree with including each of the proposed concepts in AUCDI R2?</w:t>
            </w:r>
          </w:p>
          <w:p w:rsidR="00324C96" w:rsidP="00324C96" w:rsidRDefault="00324C96" w14:paraId="6024049F" w14:textId="77777777">
            <w:pPr>
              <w:pStyle w:val="ListParagraph"/>
              <w:numPr>
                <w:ilvl w:val="1"/>
                <w:numId w:val="41"/>
              </w:numPr>
            </w:pPr>
            <w:r>
              <w:t>Ranked on a scale with 0 being disagree and 3 being agree</w:t>
            </w:r>
          </w:p>
          <w:p w:rsidRPr="00324C96" w:rsidR="00324C96" w:rsidP="00324C96" w:rsidRDefault="00324C96" w14:paraId="154E674D" w14:textId="23F533E2">
            <w:pPr>
              <w:pStyle w:val="ListParagraph"/>
              <w:numPr>
                <w:ilvl w:val="1"/>
                <w:numId w:val="41"/>
              </w:numPr>
            </w:pPr>
            <w:r w:rsidRPr="00324C96">
              <w:t xml:space="preserve">Living arrangements summary – 2.6 </w:t>
            </w:r>
          </w:p>
          <w:p w:rsidRPr="00324C96" w:rsidR="00324C96" w:rsidP="00324C96" w:rsidRDefault="00324C96" w14:paraId="1CA5EAE2" w14:textId="308280A7">
            <w:pPr>
              <w:pStyle w:val="ListParagraph"/>
              <w:numPr>
                <w:ilvl w:val="1"/>
                <w:numId w:val="41"/>
              </w:numPr>
            </w:pPr>
            <w:r w:rsidRPr="00324C96">
              <w:t xml:space="preserve">Occupation summary – 2.7 </w:t>
            </w:r>
          </w:p>
          <w:p w:rsidRPr="00324C96" w:rsidR="00324C96" w:rsidP="00324C96" w:rsidRDefault="00324C96" w14:paraId="751A6E21" w14:textId="1C702932">
            <w:pPr>
              <w:pStyle w:val="ListParagraph"/>
              <w:numPr>
                <w:ilvl w:val="1"/>
                <w:numId w:val="41"/>
              </w:numPr>
            </w:pPr>
            <w:r w:rsidRPr="00324C96">
              <w:t xml:space="preserve">Sexual health summary – 2.5 </w:t>
            </w:r>
          </w:p>
          <w:p w:rsidRPr="00324C96" w:rsidR="00324C96" w:rsidP="00324C96" w:rsidRDefault="00324C96" w14:paraId="29A75290" w14:textId="44E33040">
            <w:pPr>
              <w:pStyle w:val="ListParagraph"/>
              <w:numPr>
                <w:ilvl w:val="1"/>
                <w:numId w:val="41"/>
              </w:numPr>
            </w:pPr>
            <w:r w:rsidRPr="00324C96">
              <w:t xml:space="preserve">Physical activity summary – 2.9 </w:t>
            </w:r>
          </w:p>
          <w:p w:rsidRPr="00324C96" w:rsidR="00324C96" w:rsidP="00324C96" w:rsidRDefault="00324C96" w14:paraId="7FA5B79B" w14:textId="2D9876E3">
            <w:pPr>
              <w:pStyle w:val="ListParagraph"/>
              <w:numPr>
                <w:ilvl w:val="1"/>
                <w:numId w:val="41"/>
              </w:numPr>
            </w:pPr>
            <w:r w:rsidRPr="00324C96">
              <w:t xml:space="preserve">Gambling summary – 2.3 </w:t>
            </w:r>
          </w:p>
          <w:p w:rsidRPr="00324C96" w:rsidR="00324C96" w:rsidP="00324C96" w:rsidRDefault="00324C96" w14:paraId="1E22AF94" w14:textId="1D1C27E6">
            <w:pPr>
              <w:pStyle w:val="ListParagraph"/>
              <w:numPr>
                <w:ilvl w:val="1"/>
                <w:numId w:val="41"/>
              </w:numPr>
            </w:pPr>
            <w:r w:rsidRPr="00324C96">
              <w:t xml:space="preserve">Education summary – 2.6 </w:t>
            </w:r>
          </w:p>
          <w:p w:rsidRPr="00324C96" w:rsidR="00324C96" w:rsidP="00324C96" w:rsidRDefault="00324C96" w14:paraId="37978C1E" w14:textId="0B1C7C16">
            <w:pPr>
              <w:pStyle w:val="ListParagraph"/>
              <w:numPr>
                <w:ilvl w:val="1"/>
                <w:numId w:val="41"/>
              </w:numPr>
            </w:pPr>
            <w:r w:rsidRPr="00324C96">
              <w:t xml:space="preserve">Food and nutrition summary – 2.9 </w:t>
            </w:r>
          </w:p>
          <w:p w:rsidRPr="00324C96" w:rsidR="00324C96" w:rsidP="00324C96" w:rsidRDefault="00324C96" w14:paraId="4FB0F38B" w14:textId="5B446FB2">
            <w:pPr>
              <w:pStyle w:val="ListParagraph"/>
              <w:numPr>
                <w:ilvl w:val="1"/>
                <w:numId w:val="41"/>
              </w:numPr>
            </w:pPr>
            <w:r w:rsidRPr="00324C96">
              <w:t xml:space="preserve">Housing summary – 2.7 </w:t>
            </w:r>
          </w:p>
          <w:p w:rsidRPr="00324C96" w:rsidR="00324C96" w:rsidP="00324C96" w:rsidRDefault="00324C96" w14:paraId="3A171574" w14:textId="42128C07">
            <w:pPr>
              <w:pStyle w:val="ListParagraph"/>
              <w:numPr>
                <w:ilvl w:val="1"/>
                <w:numId w:val="41"/>
              </w:numPr>
            </w:pPr>
            <w:r w:rsidRPr="00324C96">
              <w:t xml:space="preserve">Financial summary – 2.5 </w:t>
            </w:r>
          </w:p>
          <w:p w:rsidRPr="00324C96" w:rsidR="00324C96" w:rsidP="00324C96" w:rsidRDefault="00324C96" w14:paraId="426F950E" w14:textId="77777777">
            <w:pPr>
              <w:pStyle w:val="ListParagraph"/>
              <w:numPr>
                <w:ilvl w:val="1"/>
                <w:numId w:val="41"/>
              </w:numPr>
            </w:pPr>
            <w:r w:rsidRPr="00324C96">
              <w:t xml:space="preserve">Personal safety summary – 2.8 </w:t>
            </w:r>
          </w:p>
          <w:p w:rsidR="00324C96" w:rsidP="00324C96" w:rsidRDefault="00324C96" w14:paraId="1F49ABBA" w14:textId="77777777">
            <w:pPr>
              <w:pStyle w:val="ListParagraph"/>
              <w:numPr>
                <w:ilvl w:val="1"/>
                <w:numId w:val="41"/>
              </w:numPr>
              <w:rPr>
                <w:u w:val="single"/>
              </w:rPr>
            </w:pPr>
            <w:r>
              <w:rPr>
                <w:u w:val="single"/>
              </w:rPr>
              <w:t>Majority agree with including the proposed concepts in AUCDI R2</w:t>
            </w:r>
          </w:p>
          <w:p w:rsidR="00C22953" w:rsidP="00C22953" w:rsidRDefault="00C22953" w14:paraId="684DAEAC" w14:textId="51FB7465">
            <w:pPr>
              <w:pStyle w:val="ListParagraph"/>
              <w:numPr>
                <w:ilvl w:val="0"/>
                <w:numId w:val="41"/>
              </w:numPr>
              <w:rPr>
                <w:u w:val="single"/>
              </w:rPr>
            </w:pPr>
            <w:r>
              <w:rPr>
                <w:u w:val="single"/>
              </w:rPr>
              <w:t>Menti: Are there other SDOH we should add to our backlog for future development?</w:t>
            </w:r>
          </w:p>
          <w:p w:rsidRPr="00324C96" w:rsidR="00C22953" w:rsidP="00324C96" w:rsidRDefault="00C22953" w14:paraId="12B27451" w14:textId="22B1B440">
            <w:pPr>
              <w:pStyle w:val="ListParagraph"/>
              <w:numPr>
                <w:ilvl w:val="1"/>
                <w:numId w:val="41"/>
              </w:numPr>
              <w:rPr>
                <w:u w:val="single"/>
              </w:rPr>
            </w:pPr>
            <w:r>
              <w:rPr>
                <w:u w:val="single"/>
              </w:rPr>
              <w:t xml:space="preserve">Responses: </w:t>
            </w:r>
            <w:proofErr w:type="spellStart"/>
            <w:r>
              <w:rPr>
                <w:u w:val="single"/>
              </w:rPr>
              <w:t>adl</w:t>
            </w:r>
            <w:proofErr w:type="spellEnd"/>
            <w:r>
              <w:rPr>
                <w:u w:val="single"/>
              </w:rPr>
              <w:t xml:space="preserve"> – used for population, family support availability, language, employment, social connection, activities of daily living, country of origin, location, interpreter</w:t>
            </w:r>
          </w:p>
        </w:tc>
      </w:tr>
      <w:tr w:rsidR="00FA0A8E" w:rsidTr="0944F94F" w14:paraId="7A932604" w14:textId="77777777">
        <w:tc>
          <w:tcPr>
            <w:tcW w:w="1838" w:type="dxa"/>
          </w:tcPr>
          <w:p w:rsidR="00290BB6" w:rsidP="00290BB6" w:rsidRDefault="00290BB6" w14:paraId="38C50578" w14:textId="77777777">
            <w:r>
              <w:lastRenderedPageBreak/>
              <w:t>AU Patient Summary FHIR IG Project – Update</w:t>
            </w:r>
          </w:p>
          <w:p w:rsidR="00FA0A8E" w:rsidP="005352A6" w:rsidRDefault="00FA0A8E" w14:paraId="5CCE06E7" w14:textId="77777777">
            <w:pPr>
              <w:rPr>
                <w:b/>
                <w:bCs/>
              </w:rPr>
            </w:pPr>
          </w:p>
        </w:tc>
        <w:tc>
          <w:tcPr>
            <w:tcW w:w="7178" w:type="dxa"/>
          </w:tcPr>
          <w:p w:rsidRPr="00803FD7" w:rsidR="00FA0A8E" w:rsidP="005352A6" w:rsidRDefault="00290BB6" w14:paraId="66EBAE86" w14:textId="4B3934FE">
            <w:pPr>
              <w:rPr>
                <w:i/>
                <w:iCs/>
              </w:rPr>
            </w:pPr>
            <w:r>
              <w:rPr>
                <w:i/>
                <w:iCs/>
              </w:rPr>
              <w:t>Postponed to a future meeting</w:t>
            </w:r>
          </w:p>
        </w:tc>
      </w:tr>
      <w:tr w:rsidR="00290BB6" w:rsidTr="0944F94F" w14:paraId="74C133A6" w14:textId="77777777">
        <w:tc>
          <w:tcPr>
            <w:tcW w:w="1838" w:type="dxa"/>
          </w:tcPr>
          <w:p w:rsidR="00290BB6" w:rsidP="00290BB6" w:rsidRDefault="00290BB6" w14:paraId="3A086D86" w14:textId="773E15AC">
            <w:r>
              <w:t>Wrap Up</w:t>
            </w:r>
          </w:p>
        </w:tc>
        <w:tc>
          <w:tcPr>
            <w:tcW w:w="7178" w:type="dxa"/>
          </w:tcPr>
          <w:p w:rsidR="00290BB6" w:rsidP="005352A6" w:rsidRDefault="00290BB6" w14:paraId="580C8912" w14:textId="77777777">
            <w:pPr>
              <w:rPr>
                <w:i/>
                <w:iCs/>
              </w:rPr>
            </w:pPr>
            <w:r>
              <w:rPr>
                <w:i/>
                <w:iCs/>
              </w:rPr>
              <w:t>Upcoming Events and Releases</w:t>
            </w:r>
          </w:p>
          <w:p w:rsidRPr="00290BB6" w:rsidR="00290BB6" w:rsidP="00290BB6" w:rsidRDefault="00290BB6" w14:paraId="42B2D13E" w14:textId="77777777">
            <w:pPr>
              <w:pStyle w:val="ListParagraph"/>
              <w:numPr>
                <w:ilvl w:val="0"/>
                <w:numId w:val="42"/>
              </w:numPr>
              <w:rPr>
                <w:i/>
                <w:iCs/>
              </w:rPr>
            </w:pPr>
            <w:r>
              <w:t>AUCDI R2 Patient Summary Update on AUCDI R2 Patient Summary – 31 Jan 2025</w:t>
            </w:r>
          </w:p>
          <w:p w:rsidRPr="00290BB6" w:rsidR="00290BB6" w:rsidP="00290BB6" w:rsidRDefault="00290BB6" w14:paraId="1B17CC95" w14:textId="77777777">
            <w:pPr>
              <w:pStyle w:val="ListParagraph"/>
              <w:numPr>
                <w:ilvl w:val="0"/>
                <w:numId w:val="42"/>
              </w:numPr>
              <w:rPr>
                <w:i/>
                <w:iCs/>
              </w:rPr>
            </w:pPr>
            <w:r>
              <w:t>Next Face-to-Face meeting in Adelaide - 19 Feb 2025</w:t>
            </w:r>
          </w:p>
          <w:p w:rsidRPr="00290BB6" w:rsidR="00290BB6" w:rsidP="00290BB6" w:rsidRDefault="00290BB6" w14:paraId="705E827F" w14:textId="43093A7F">
            <w:pPr>
              <w:pStyle w:val="ListParagraph"/>
              <w:numPr>
                <w:ilvl w:val="0"/>
                <w:numId w:val="42"/>
              </w:numPr>
              <w:rPr>
                <w:i/>
                <w:iCs/>
              </w:rPr>
            </w:pPr>
            <w:r>
              <w:t>Next part of AUCDI R2 (Chronic Condition Management) out for review in March</w:t>
            </w:r>
          </w:p>
        </w:tc>
      </w:tr>
    </w:tbl>
    <w:p w:rsidR="003A46C7" w:rsidP="003F55E1" w:rsidRDefault="003A46C7" w14:paraId="1FE7BCFE" w14:textId="415DBCC2">
      <w:pPr>
        <w:spacing w:after="240"/>
      </w:pPr>
    </w:p>
    <w:p w:rsidR="00C902F7" w:rsidP="003F55E1" w:rsidRDefault="00C902F7" w14:paraId="2A8E53DC" w14:textId="77777777">
      <w:pPr>
        <w:spacing w:after="240"/>
      </w:pPr>
    </w:p>
    <w:tbl>
      <w:tblPr>
        <w:tblStyle w:val="TableGrid"/>
        <w:tblW w:w="9016" w:type="dxa"/>
        <w:tblBorders>
          <w:top w:val="none" w:color="auto" w:sz="0" w:space="0"/>
          <w:left w:val="none" w:color="auto" w:sz="0" w:space="0"/>
          <w:right w:val="none" w:color="auto" w:sz="0" w:space="0"/>
        </w:tblBorders>
        <w:tblLook w:val="04A0" w:firstRow="1" w:lastRow="0" w:firstColumn="1" w:lastColumn="0" w:noHBand="0" w:noVBand="1"/>
      </w:tblPr>
      <w:tblGrid>
        <w:gridCol w:w="2110"/>
        <w:gridCol w:w="2110"/>
        <w:gridCol w:w="2111"/>
        <w:gridCol w:w="2685"/>
      </w:tblGrid>
      <w:tr w:rsidR="003F55E1" w:rsidTr="478FFB6E" w14:paraId="6FAC437E" w14:textId="77777777">
        <w:trPr>
          <w:trHeight w:val="300"/>
        </w:trPr>
        <w:tc>
          <w:tcPr>
            <w:tcW w:w="9016" w:type="dxa"/>
            <w:gridSpan w:val="4"/>
            <w:shd w:val="clear" w:color="auto" w:fill="FFF0CC" w:themeFill="accent1" w:themeFillTint="33"/>
            <w:tcMar/>
          </w:tcPr>
          <w:p w:rsidR="003F55E1" w:rsidP="478FFB6E" w:rsidRDefault="003F55E1" w14:paraId="7E89B7DA" w14:textId="7B3FF359">
            <w:pPr>
              <w:pStyle w:val="Normal"/>
              <w:rPr>
                <w:b w:val="1"/>
                <w:bCs w:val="1"/>
              </w:rPr>
            </w:pPr>
            <w:r w:rsidRPr="478FFB6E" w:rsidR="003F55E1">
              <w:rPr>
                <w:b w:val="1"/>
                <w:bCs w:val="1"/>
              </w:rPr>
              <w:t>Decisions</w:t>
            </w:r>
          </w:p>
        </w:tc>
      </w:tr>
      <w:tr w:rsidR="111CDE85" w:rsidTr="478FFB6E" w14:paraId="44D61849">
        <w:trPr>
          <w:trHeight w:val="300"/>
        </w:trPr>
        <w:tc>
          <w:tcPr>
            <w:tcW w:w="2110" w:type="dxa"/>
            <w:tcMar/>
          </w:tcPr>
          <w:p w:rsidR="2E049B96" w:rsidP="111CDE85" w:rsidRDefault="2E049B96" w14:paraId="063BF5D3" w14:textId="3A5F54F5">
            <w:pPr>
              <w:pStyle w:val="Normal"/>
            </w:pPr>
            <w:r w:rsidR="2E049B96">
              <w:rPr/>
              <w:t>Decision ID</w:t>
            </w:r>
          </w:p>
        </w:tc>
        <w:tc>
          <w:tcPr>
            <w:tcW w:w="2110" w:type="dxa"/>
            <w:tcMar/>
          </w:tcPr>
          <w:p w:rsidR="2E049B96" w:rsidP="111CDE85" w:rsidRDefault="2E049B96" w14:paraId="67F23A19" w14:textId="777AB368">
            <w:pPr>
              <w:pStyle w:val="Normal"/>
            </w:pPr>
            <w:r w:rsidR="2E049B96">
              <w:rPr/>
              <w:t>Proposal</w:t>
            </w:r>
          </w:p>
        </w:tc>
        <w:tc>
          <w:tcPr>
            <w:tcW w:w="2111" w:type="dxa"/>
            <w:tcMar/>
          </w:tcPr>
          <w:p w:rsidR="2E049B96" w:rsidP="111CDE85" w:rsidRDefault="2E049B96" w14:paraId="6948B18D" w14:textId="3F78972C">
            <w:pPr>
              <w:pStyle w:val="Normal"/>
            </w:pPr>
            <w:r w:rsidR="2E049B96">
              <w:rPr/>
              <w:t>Outcome</w:t>
            </w:r>
          </w:p>
        </w:tc>
        <w:tc>
          <w:tcPr>
            <w:tcW w:w="2685" w:type="dxa"/>
            <w:tcMar/>
          </w:tcPr>
          <w:p w:rsidR="2E049B96" w:rsidP="111CDE85" w:rsidRDefault="2E049B96" w14:paraId="502A504D" w14:textId="1081730E">
            <w:pPr>
              <w:pStyle w:val="Normal"/>
            </w:pPr>
            <w:r w:rsidR="2E049B96">
              <w:rPr/>
              <w:t>Menti</w:t>
            </w:r>
          </w:p>
        </w:tc>
      </w:tr>
      <w:tr w:rsidR="0038304E" w:rsidTr="478FFB6E" w14:paraId="0462369A" w14:textId="77777777">
        <w:trPr>
          <w:trHeight w:val="300"/>
        </w:trPr>
        <w:tc>
          <w:tcPr>
            <w:tcW w:w="2110" w:type="dxa"/>
            <w:tcMar/>
          </w:tcPr>
          <w:p w:rsidR="2E049B96" w:rsidP="111CDE85" w:rsidRDefault="2E049B96" w14:paraId="61CE379E" w14:textId="7A755837">
            <w:pPr>
              <w:jc w:val="center"/>
            </w:pPr>
            <w:r w:rsidR="2E049B96">
              <w:rPr/>
              <w:t>20250123-1D</w:t>
            </w:r>
          </w:p>
          <w:p w:rsidR="111CDE85" w:rsidP="111CDE85" w:rsidRDefault="111CDE85" w14:paraId="73A7392E" w14:textId="3757B19F">
            <w:pPr>
              <w:pStyle w:val="Normal"/>
            </w:pPr>
          </w:p>
        </w:tc>
        <w:tc>
          <w:tcPr>
            <w:tcW w:w="2110" w:type="dxa"/>
            <w:tcMar/>
          </w:tcPr>
          <w:p w:rsidRPr="00C902F7" w:rsidR="006B3255" w:rsidP="00AF169E" w:rsidRDefault="006B3255" w14:paraId="723B9EF5" w14:textId="16306B7D">
            <w:r w:rsidR="2E049B96">
              <w:rPr/>
              <w:t xml:space="preserve">Proposal for a definition of intervention </w:t>
            </w:r>
          </w:p>
          <w:p w:rsidRPr="00C902F7" w:rsidR="006B3255" w:rsidP="111CDE85" w:rsidRDefault="006B3255" w14:paraId="30DF4959" w14:textId="07A2708A">
            <w:pPr>
              <w:pStyle w:val="Normal"/>
            </w:pPr>
            <w:r w:rsidR="2E049B96">
              <w:rPr/>
              <w:t xml:space="preserve"> </w:t>
            </w:r>
          </w:p>
          <w:p w:rsidRPr="00C902F7" w:rsidR="006B3255" w:rsidP="111CDE85" w:rsidRDefault="006B3255" w14:paraId="07F2D650" w14:textId="4533DBF3">
            <w:pPr>
              <w:pStyle w:val="Normal"/>
            </w:pPr>
            <w:r w:rsidR="2E049B96">
              <w:rPr/>
              <w:t xml:space="preserve">Definition Proposed: </w:t>
            </w:r>
          </w:p>
          <w:p w:rsidRPr="00C902F7" w:rsidR="006B3255" w:rsidP="111CDE85" w:rsidRDefault="006B3255" w14:paraId="26293095" w14:textId="1410522F">
            <w:pPr>
              <w:pStyle w:val="Normal"/>
            </w:pPr>
            <w:r w:rsidR="2E049B96">
              <w:rPr/>
              <w:t>A single therapeutic activity, or a series of activities, intended to prevent, diagnose, treat, or manage health conditions, support mental or physical well-being, or address social and environmental factors that influence health outcomes.</w:t>
            </w:r>
          </w:p>
        </w:tc>
        <w:tc>
          <w:tcPr>
            <w:tcW w:w="2111" w:type="dxa"/>
            <w:tcMar/>
          </w:tcPr>
          <w:p w:rsidRPr="00C902F7" w:rsidR="00C902F7" w:rsidP="00C902F7" w:rsidRDefault="00C902F7" w14:paraId="2BCB0E92" w14:textId="77777777">
            <w:r w:rsidRPr="00C902F7">
              <w:t>Majority have voted in favour of the proposed definition for intervention</w:t>
            </w:r>
          </w:p>
          <w:p w:rsidRPr="00C902F7" w:rsidR="006B3255" w:rsidP="00AF169E" w:rsidRDefault="006B3255" w14:paraId="15397B81" w14:textId="77777777"/>
        </w:tc>
        <w:tc>
          <w:tcPr>
            <w:tcW w:w="2685" w:type="dxa"/>
            <w:tcMar/>
          </w:tcPr>
          <w:p w:rsidR="006B3255" w:rsidP="00AF169E" w:rsidRDefault="0038304E" w14:paraId="5156A76F" w14:textId="4EE2940B">
            <w:r w:rsidR="0038304E">
              <w:drawing>
                <wp:inline wp14:editId="02B29964" wp14:anchorId="655647E1">
                  <wp:extent cx="1605228" cy="844585"/>
                  <wp:effectExtent l="0" t="0" r="0" b="0"/>
                  <wp:docPr id="1532567639"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2567639" name=""/>
                          <pic:cNvPicPr/>
                        </pic:nvPicPr>
                        <pic:blipFill>
                          <a:blip xmlns:r="http://schemas.openxmlformats.org/officeDocument/2006/relationships" r:embed="rId12"/>
                          <a:stretch>
                            <a:fillRect/>
                          </a:stretch>
                        </pic:blipFill>
                        <pic:spPr>
                          <a:xfrm rot="0">
                            <a:off x="0" y="0"/>
                            <a:ext cx="1605228" cy="844585"/>
                          </a:xfrm>
                          <a:prstGeom prst="rect">
                            <a:avLst/>
                          </a:prstGeom>
                        </pic:spPr>
                      </pic:pic>
                    </a:graphicData>
                  </a:graphic>
                </wp:inline>
              </w:drawing>
            </w:r>
          </w:p>
        </w:tc>
      </w:tr>
      <w:tr w:rsidR="0038304E" w:rsidTr="478FFB6E" w14:paraId="411272A4" w14:textId="77777777">
        <w:trPr>
          <w:trHeight w:val="300"/>
        </w:trPr>
        <w:tc>
          <w:tcPr>
            <w:tcW w:w="2110" w:type="dxa"/>
            <w:tcMar/>
          </w:tcPr>
          <w:p w:rsidR="4260A481" w:rsidP="111CDE85" w:rsidRDefault="4260A481" w14:paraId="433AB863" w14:textId="08C1A388">
            <w:pPr>
              <w:jc w:val="center"/>
            </w:pPr>
            <w:r w:rsidR="4260A481">
              <w:rPr/>
              <w:t>20250123-2D</w:t>
            </w:r>
          </w:p>
          <w:p w:rsidR="111CDE85" w:rsidP="111CDE85" w:rsidRDefault="111CDE85" w14:paraId="4FA793C7" w14:textId="05935998">
            <w:pPr>
              <w:pStyle w:val="Normal"/>
            </w:pPr>
          </w:p>
        </w:tc>
        <w:tc>
          <w:tcPr>
            <w:tcW w:w="2110" w:type="dxa"/>
            <w:tcMar/>
          </w:tcPr>
          <w:p w:rsidRPr="00C902F7" w:rsidR="00C902F7" w:rsidP="00C902F7" w:rsidRDefault="00C902F7" w14:paraId="676C8894" w14:textId="10AE3228">
            <w:r w:rsidR="4260A481">
              <w:rPr/>
              <w:t xml:space="preserve">Proposal of 4 data groups (health education, provision of medical equipment, </w:t>
            </w:r>
            <w:r w:rsidR="4260A481">
              <w:rPr/>
              <w:t>psychosocial</w:t>
            </w:r>
            <w:r w:rsidR="4260A481">
              <w:rPr/>
              <w:t xml:space="preserve"> therapy and physical/supportive </w:t>
            </w:r>
            <w:r w:rsidR="4260A481">
              <w:rPr/>
              <w:t>assistance</w:t>
            </w:r>
            <w:r w:rsidR="4260A481">
              <w:rPr/>
              <w:t>) to support interventions on the generic intervention diet</w:t>
            </w:r>
          </w:p>
        </w:tc>
        <w:tc>
          <w:tcPr>
            <w:tcW w:w="2111" w:type="dxa"/>
            <w:tcMar/>
          </w:tcPr>
          <w:p w:rsidRPr="00C902F7" w:rsidR="00C902F7" w:rsidP="00AF169E" w:rsidRDefault="00C902F7" w14:paraId="49C07BE5" w14:textId="4218D876">
            <w:r w:rsidRPr="00C902F7">
              <w:t>Majority agreed with the inclusion of the proposed concepts</w:t>
            </w:r>
          </w:p>
        </w:tc>
        <w:tc>
          <w:tcPr>
            <w:tcW w:w="2685" w:type="dxa"/>
            <w:tcMar/>
          </w:tcPr>
          <w:p w:rsidR="00C902F7" w:rsidP="00AF169E" w:rsidRDefault="0038304E" w14:paraId="785DC9C5" w14:textId="3E9BD43B">
            <w:r w:rsidRPr="0038304E">
              <w:rPr>
                <w:noProof/>
              </w:rPr>
              <w:drawing>
                <wp:inline distT="0" distB="0" distL="0" distR="0" wp14:anchorId="7B29A8D5" wp14:editId="41A4B1AA">
                  <wp:extent cx="2066415" cy="1005735"/>
                  <wp:effectExtent l="0" t="0" r="3810" b="0"/>
                  <wp:docPr id="670542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42793" name=""/>
                          <pic:cNvPicPr/>
                        </pic:nvPicPr>
                        <pic:blipFill>
                          <a:blip r:embed="rId13"/>
                          <a:stretch>
                            <a:fillRect/>
                          </a:stretch>
                        </pic:blipFill>
                        <pic:spPr>
                          <a:xfrm>
                            <a:off x="0" y="0"/>
                            <a:ext cx="2136330" cy="1039763"/>
                          </a:xfrm>
                          <a:prstGeom prst="rect">
                            <a:avLst/>
                          </a:prstGeom>
                        </pic:spPr>
                      </pic:pic>
                    </a:graphicData>
                  </a:graphic>
                </wp:inline>
              </w:drawing>
            </w:r>
          </w:p>
        </w:tc>
      </w:tr>
      <w:tr w:rsidR="0038304E" w:rsidTr="478FFB6E" w14:paraId="0B279C43" w14:textId="77777777">
        <w:trPr>
          <w:trHeight w:val="300"/>
        </w:trPr>
        <w:tc>
          <w:tcPr>
            <w:tcW w:w="2110" w:type="dxa"/>
            <w:tcMar/>
          </w:tcPr>
          <w:p w:rsidR="2FB75868" w:rsidP="111CDE85" w:rsidRDefault="2FB75868" w14:paraId="53E19C6C" w14:textId="72FD2A88">
            <w:pPr>
              <w:jc w:val="center"/>
            </w:pPr>
            <w:r w:rsidR="2FB75868">
              <w:rPr/>
              <w:t>20250123-</w:t>
            </w:r>
            <w:r w:rsidR="793308EF">
              <w:rPr/>
              <w:t>3</w:t>
            </w:r>
            <w:r w:rsidR="2FB75868">
              <w:rPr/>
              <w:t>D</w:t>
            </w:r>
          </w:p>
          <w:p w:rsidR="111CDE85" w:rsidP="111CDE85" w:rsidRDefault="111CDE85" w14:paraId="7563EF77" w14:textId="41F9AF69">
            <w:pPr>
              <w:pStyle w:val="Normal"/>
            </w:pPr>
          </w:p>
        </w:tc>
        <w:tc>
          <w:tcPr>
            <w:tcW w:w="2110" w:type="dxa"/>
            <w:tcMar/>
          </w:tcPr>
          <w:p w:rsidRPr="00B72133" w:rsidR="00B72133" w:rsidP="0099139C" w:rsidRDefault="00B72133" w14:paraId="546D2122" w14:textId="44478692">
            <w:r w:rsidR="2FB75868">
              <w:rPr/>
              <w:t>Proposal of a generic intervention pattern to be used for Intervention concepts in AUCDI - &lt;XYZ concept&gt; includes a concept name and the specific intervention name/type for that concept, a free-text description and the date on which it was done.</w:t>
            </w:r>
          </w:p>
        </w:tc>
        <w:tc>
          <w:tcPr>
            <w:tcW w:w="2111" w:type="dxa"/>
            <w:tcMar/>
          </w:tcPr>
          <w:p w:rsidRPr="00B72133" w:rsidR="00B72133" w:rsidP="00B72133" w:rsidRDefault="00B72133" w14:paraId="09A26B8B" w14:textId="77777777">
            <w:r w:rsidRPr="00B72133">
              <w:t>Majority have voted in favour of the proposed pattern to model interventions</w:t>
            </w:r>
          </w:p>
          <w:p w:rsidRPr="00B72133" w:rsidR="00B72133" w:rsidP="00AF169E" w:rsidRDefault="00B72133" w14:paraId="799CF987" w14:textId="77777777"/>
        </w:tc>
        <w:tc>
          <w:tcPr>
            <w:tcW w:w="2685" w:type="dxa"/>
            <w:tcMar/>
          </w:tcPr>
          <w:p w:rsidR="00B72133" w:rsidP="00AF169E" w:rsidRDefault="0038304E" w14:paraId="161DAAA1" w14:textId="1D096DAD">
            <w:r w:rsidRPr="0038304E">
              <w:rPr>
                <w:noProof/>
              </w:rPr>
              <w:drawing>
                <wp:inline distT="0" distB="0" distL="0" distR="0" wp14:anchorId="0DC14A69" wp14:editId="1ECF9E06">
                  <wp:extent cx="1972415" cy="929391"/>
                  <wp:effectExtent l="0" t="0" r="0" b="0"/>
                  <wp:docPr id="148891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10076" name=""/>
                          <pic:cNvPicPr/>
                        </pic:nvPicPr>
                        <pic:blipFill>
                          <a:blip r:embed="rId15"/>
                          <a:stretch>
                            <a:fillRect/>
                          </a:stretch>
                        </pic:blipFill>
                        <pic:spPr>
                          <a:xfrm>
                            <a:off x="0" y="0"/>
                            <a:ext cx="2030625" cy="956819"/>
                          </a:xfrm>
                          <a:prstGeom prst="rect">
                            <a:avLst/>
                          </a:prstGeom>
                        </pic:spPr>
                      </pic:pic>
                    </a:graphicData>
                  </a:graphic>
                </wp:inline>
              </w:drawing>
            </w:r>
          </w:p>
        </w:tc>
      </w:tr>
      <w:tr w:rsidR="0038304E" w:rsidTr="478FFB6E" w14:paraId="368027E5" w14:textId="77777777">
        <w:trPr>
          <w:trHeight w:val="300"/>
        </w:trPr>
        <w:tc>
          <w:tcPr>
            <w:tcW w:w="2110" w:type="dxa"/>
            <w:tcMar/>
          </w:tcPr>
          <w:p w:rsidR="1961866F" w:rsidP="111CDE85" w:rsidRDefault="1961866F" w14:paraId="7B5F71C6" w14:textId="21FD2C10">
            <w:pPr>
              <w:jc w:val="center"/>
            </w:pPr>
            <w:r w:rsidR="1961866F">
              <w:rPr/>
              <w:t>20250123-</w:t>
            </w:r>
            <w:r w:rsidR="62D30B9A">
              <w:rPr/>
              <w:t>4</w:t>
            </w:r>
            <w:r w:rsidR="1961866F">
              <w:rPr/>
              <w:t>D</w:t>
            </w:r>
          </w:p>
          <w:p w:rsidR="111CDE85" w:rsidP="111CDE85" w:rsidRDefault="111CDE85" w14:paraId="3BF769BD" w14:textId="08E85E02">
            <w:pPr>
              <w:pStyle w:val="Normal"/>
            </w:pPr>
          </w:p>
        </w:tc>
        <w:tc>
          <w:tcPr>
            <w:tcW w:w="2110" w:type="dxa"/>
            <w:tcMar/>
          </w:tcPr>
          <w:p w:rsidRPr="00B72133" w:rsidR="00514E45" w:rsidP="0099139C" w:rsidRDefault="00514E45" w14:paraId="0432936C" w14:textId="0D1281E6">
            <w:r w:rsidR="6B937F44">
              <w:rPr/>
              <w:t>Proposal to enhance the existing AUCDI R1 procedure completed to include a description data group.</w:t>
            </w:r>
          </w:p>
        </w:tc>
        <w:tc>
          <w:tcPr>
            <w:tcW w:w="2111" w:type="dxa"/>
            <w:tcMar/>
          </w:tcPr>
          <w:p w:rsidRPr="00514E45" w:rsidR="00514E45" w:rsidP="00514E45" w:rsidRDefault="00514E45" w14:paraId="04D381A6" w14:textId="77777777">
            <w:r w:rsidRPr="00514E45">
              <w:t xml:space="preserve">Majority </w:t>
            </w:r>
            <w:proofErr w:type="gramStart"/>
            <w:r w:rsidRPr="00514E45">
              <w:t>agree</w:t>
            </w:r>
            <w:proofErr w:type="gramEnd"/>
            <w:r w:rsidRPr="00514E45">
              <w:t xml:space="preserve"> with the proposed update</w:t>
            </w:r>
          </w:p>
          <w:p w:rsidRPr="00B72133" w:rsidR="00514E45" w:rsidP="00B72133" w:rsidRDefault="00514E45" w14:paraId="234E40B9" w14:textId="77777777"/>
        </w:tc>
        <w:tc>
          <w:tcPr>
            <w:tcW w:w="2685" w:type="dxa"/>
            <w:tcMar/>
          </w:tcPr>
          <w:p w:rsidR="00514E45" w:rsidP="00AF169E" w:rsidRDefault="0038304E" w14:paraId="0C15AC50" w14:textId="331B1F59">
            <w:r w:rsidRPr="0038304E">
              <w:rPr>
                <w:noProof/>
              </w:rPr>
              <w:drawing>
                <wp:inline distT="0" distB="0" distL="0" distR="0" wp14:anchorId="328E66A9" wp14:editId="5F95E7DB">
                  <wp:extent cx="1953989" cy="895596"/>
                  <wp:effectExtent l="0" t="0" r="1905" b="6350"/>
                  <wp:docPr id="2098857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57880" name=""/>
                          <pic:cNvPicPr/>
                        </pic:nvPicPr>
                        <pic:blipFill>
                          <a:blip r:embed="rId16"/>
                          <a:stretch>
                            <a:fillRect/>
                          </a:stretch>
                        </pic:blipFill>
                        <pic:spPr>
                          <a:xfrm>
                            <a:off x="0" y="0"/>
                            <a:ext cx="1994863" cy="914330"/>
                          </a:xfrm>
                          <a:prstGeom prst="rect">
                            <a:avLst/>
                          </a:prstGeom>
                        </pic:spPr>
                      </pic:pic>
                    </a:graphicData>
                  </a:graphic>
                </wp:inline>
              </w:drawing>
            </w:r>
          </w:p>
        </w:tc>
      </w:tr>
      <w:tr w:rsidR="111CDE85" w:rsidTr="478FFB6E" w14:paraId="04811D57">
        <w:trPr>
          <w:trHeight w:val="300"/>
        </w:trPr>
        <w:tc>
          <w:tcPr>
            <w:tcW w:w="2110" w:type="dxa"/>
            <w:tcMar/>
          </w:tcPr>
          <w:p w:rsidR="111CDE85" w:rsidRDefault="111CDE85" w14:paraId="729EE539" w14:textId="173005E2">
            <w:r w:rsidR="111CDE85">
              <w:rPr/>
              <w:t>20250123-</w:t>
            </w:r>
            <w:r w:rsidR="24E58067">
              <w:rPr/>
              <w:t>5</w:t>
            </w:r>
            <w:r w:rsidR="111CDE85">
              <w:rPr/>
              <w:t>D</w:t>
            </w:r>
          </w:p>
        </w:tc>
        <w:tc>
          <w:tcPr>
            <w:tcW w:w="2110" w:type="dxa"/>
            <w:tcMar/>
          </w:tcPr>
          <w:p w:rsidR="111CDE85" w:rsidP="478FFB6E" w:rsidRDefault="111CDE85" w14:paraId="0FFA46FA" w14:textId="0E091F44">
            <w:pPr>
              <w:shd w:val="clear" w:color="auto" w:fill="FFFFFF" w:themeFill="background1"/>
              <w:spacing w:before="0" w:beforeAutospacing="off" w:after="0" w:afterAutospacing="off"/>
              <w:jc w:val="left"/>
            </w:pPr>
            <w:r w:rsidR="7CE00EC0">
              <w:rPr/>
              <w:t>Proposal to include Living arrangement summary,</w:t>
            </w:r>
          </w:p>
          <w:p w:rsidR="111CDE85" w:rsidP="478FFB6E" w:rsidRDefault="111CDE85" w14:paraId="2048B71B" w14:textId="65594B2D">
            <w:pPr>
              <w:pStyle w:val="Normal"/>
              <w:shd w:val="clear" w:color="auto" w:fill="FFFFFF" w:themeFill="background1"/>
              <w:spacing w:before="0" w:beforeAutospacing="off" w:after="0" w:afterAutospacing="off"/>
              <w:jc w:val="left"/>
            </w:pPr>
            <w:r w:rsidR="7CE00EC0">
              <w:rPr/>
              <w:t>Occupation summary,</w:t>
            </w:r>
          </w:p>
          <w:p w:rsidR="111CDE85" w:rsidP="478FFB6E" w:rsidRDefault="111CDE85" w14:paraId="4E910C43" w14:textId="0A6676CD">
            <w:pPr>
              <w:pStyle w:val="Normal"/>
              <w:shd w:val="clear" w:color="auto" w:fill="FFFFFF" w:themeFill="background1"/>
              <w:spacing w:before="0" w:beforeAutospacing="off" w:after="0" w:afterAutospacing="off"/>
              <w:jc w:val="left"/>
            </w:pPr>
            <w:r w:rsidR="7CE00EC0">
              <w:rPr/>
              <w:t>Sexual health summary,</w:t>
            </w:r>
          </w:p>
          <w:p w:rsidR="111CDE85" w:rsidP="478FFB6E" w:rsidRDefault="111CDE85" w14:paraId="4250AB1B" w14:textId="29077A1E">
            <w:pPr>
              <w:pStyle w:val="Normal"/>
              <w:shd w:val="clear" w:color="auto" w:fill="FFFFFF" w:themeFill="background1"/>
              <w:spacing w:before="0" w:beforeAutospacing="off" w:after="0" w:afterAutospacing="off"/>
              <w:jc w:val="left"/>
            </w:pPr>
            <w:r w:rsidR="7CE00EC0">
              <w:rPr/>
              <w:t>Physical activity summary, Gambling summary,</w:t>
            </w:r>
          </w:p>
          <w:p w:rsidR="111CDE85" w:rsidP="478FFB6E" w:rsidRDefault="111CDE85" w14:paraId="08641824" w14:textId="060F140B">
            <w:pPr>
              <w:pStyle w:val="Normal"/>
              <w:shd w:val="clear" w:color="auto" w:fill="FFFFFF" w:themeFill="background1"/>
              <w:spacing w:before="0" w:beforeAutospacing="off" w:after="0" w:afterAutospacing="off"/>
              <w:jc w:val="left"/>
            </w:pPr>
            <w:r w:rsidR="7CE00EC0">
              <w:rPr/>
              <w:t>Education summary,</w:t>
            </w:r>
          </w:p>
          <w:p w:rsidR="111CDE85" w:rsidP="478FFB6E" w:rsidRDefault="111CDE85" w14:paraId="5B2806E0" w14:textId="27F04DE9">
            <w:pPr>
              <w:pStyle w:val="Normal"/>
              <w:shd w:val="clear" w:color="auto" w:fill="FFFFFF" w:themeFill="background1"/>
              <w:spacing w:before="0" w:beforeAutospacing="off" w:after="0" w:afterAutospacing="off"/>
              <w:jc w:val="left"/>
            </w:pPr>
            <w:r w:rsidR="7CE00EC0">
              <w:rPr/>
              <w:t>Food and nutrition summary,</w:t>
            </w:r>
          </w:p>
          <w:p w:rsidR="111CDE85" w:rsidP="478FFB6E" w:rsidRDefault="111CDE85" w14:paraId="18ED6648" w14:textId="54FB2B20">
            <w:pPr>
              <w:pStyle w:val="Normal"/>
              <w:shd w:val="clear" w:color="auto" w:fill="FFFFFF" w:themeFill="background1"/>
              <w:spacing w:before="0" w:beforeAutospacing="off" w:after="0" w:afterAutospacing="off"/>
              <w:jc w:val="left"/>
            </w:pPr>
            <w:r w:rsidR="7CE00EC0">
              <w:rPr/>
              <w:t>Housing summary,</w:t>
            </w:r>
          </w:p>
          <w:p w:rsidR="111CDE85" w:rsidP="478FFB6E" w:rsidRDefault="111CDE85" w14:paraId="155809EF" w14:textId="4BB68C55">
            <w:pPr>
              <w:pStyle w:val="Normal"/>
              <w:shd w:val="clear" w:color="auto" w:fill="FFFFFF" w:themeFill="background1"/>
              <w:spacing w:before="0" w:beforeAutospacing="off" w:after="0" w:afterAutospacing="off"/>
              <w:jc w:val="left"/>
            </w:pPr>
            <w:r w:rsidR="7CE00EC0">
              <w:rPr/>
              <w:t>Financial summary,</w:t>
            </w:r>
          </w:p>
          <w:p w:rsidR="111CDE85" w:rsidP="478FFB6E" w:rsidRDefault="111CDE85" w14:paraId="31EECB80" w14:textId="48B58A81">
            <w:pPr>
              <w:pStyle w:val="Normal"/>
              <w:shd w:val="clear" w:color="auto" w:fill="FFFFFF" w:themeFill="background1"/>
              <w:spacing w:before="0" w:beforeAutospacing="off" w:after="0" w:afterAutospacing="off"/>
              <w:jc w:val="left"/>
            </w:pPr>
            <w:r w:rsidR="7CE00EC0">
              <w:rPr/>
              <w:t xml:space="preserve">Personal safety </w:t>
            </w:r>
            <w:r w:rsidR="7CE00EC0">
              <w:rPr/>
              <w:t xml:space="preserve">summary </w:t>
            </w:r>
            <w:r w:rsidR="111CDE85">
              <w:rPr/>
              <w:t>in</w:t>
            </w:r>
            <w:r w:rsidR="111CDE85">
              <w:rPr/>
              <w:t xml:space="preserve"> AUCDI R2</w:t>
            </w:r>
          </w:p>
        </w:tc>
        <w:tc>
          <w:tcPr>
            <w:tcW w:w="2111" w:type="dxa"/>
            <w:tcMar/>
          </w:tcPr>
          <w:p w:rsidR="111CDE85" w:rsidRDefault="111CDE85" w14:noSpellErr="1" w14:paraId="085FC4EB" w14:textId="62BE9C59">
            <w:r w:rsidR="111CDE85">
              <w:rPr/>
              <w:t>Majority agree with including the proposed concepts in AUCDI R2</w:t>
            </w:r>
          </w:p>
        </w:tc>
        <w:tc>
          <w:tcPr>
            <w:tcW w:w="2685" w:type="dxa"/>
            <w:tcMar/>
          </w:tcPr>
          <w:p w:rsidR="111CDE85" w:rsidRDefault="111CDE85" w14:noSpellErr="1" w14:paraId="5288DFD7">
            <w:r w:rsidR="111CDE85">
              <w:drawing>
                <wp:inline wp14:editId="2FC5FE5F" wp14:anchorId="0BA427DD">
                  <wp:extent cx="1968979" cy="897013"/>
                  <wp:effectExtent l="0" t="0" r="0" b="5080"/>
                  <wp:docPr id="2104348803"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0149044" name=""/>
                          <pic:cNvPicPr/>
                        </pic:nvPicPr>
                        <pic:blipFill>
                          <a:blip xmlns:r="http://schemas.openxmlformats.org/officeDocument/2006/relationships" r:embed="rId18"/>
                          <a:stretch>
                            <a:fillRect/>
                          </a:stretch>
                        </pic:blipFill>
                        <pic:spPr>
                          <a:xfrm>
                            <a:off x="0" y="0"/>
                            <a:ext cx="2016481" cy="918653"/>
                          </a:xfrm>
                          <a:prstGeom prst="rect">
                            <a:avLst/>
                          </a:prstGeom>
                        </pic:spPr>
                      </pic:pic>
                    </a:graphicData>
                  </a:graphic>
                </wp:inline>
              </w:drawing>
            </w:r>
          </w:p>
          <w:p w:rsidR="111CDE85" w:rsidRDefault="111CDE85" w14:noSpellErr="1" w14:paraId="33AA862C" w14:textId="4DACE6B7">
            <w:r w:rsidR="111CDE85">
              <w:drawing>
                <wp:inline wp14:editId="1A9B7576" wp14:anchorId="2882619B">
                  <wp:extent cx="1923415" cy="934217"/>
                  <wp:effectExtent l="0" t="0" r="0" b="5715"/>
                  <wp:docPr id="560239551"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50581975" name=""/>
                          <pic:cNvPicPr/>
                        </pic:nvPicPr>
                        <pic:blipFill>
                          <a:blip xmlns:r="http://schemas.openxmlformats.org/officeDocument/2006/relationships" r:embed="rId19"/>
                          <a:stretch>
                            <a:fillRect/>
                          </a:stretch>
                        </pic:blipFill>
                        <pic:spPr>
                          <a:xfrm>
                            <a:off x="0" y="0"/>
                            <a:ext cx="1975073" cy="959308"/>
                          </a:xfrm>
                          <a:prstGeom prst="rect">
                            <a:avLst/>
                          </a:prstGeom>
                        </pic:spPr>
                      </pic:pic>
                    </a:graphicData>
                  </a:graphic>
                </wp:inline>
              </w:drawing>
            </w:r>
          </w:p>
        </w:tc>
      </w:tr>
      <w:tr w:rsidR="0038304E" w:rsidTr="478FFB6E" w14:paraId="3A8DEBF7" w14:textId="77777777">
        <w:trPr>
          <w:trHeight w:val="300"/>
        </w:trPr>
        <w:tc>
          <w:tcPr>
            <w:tcW w:w="2110" w:type="dxa"/>
            <w:tcMar/>
          </w:tcPr>
          <w:p w:rsidR="521D21E2" w:rsidP="111CDE85" w:rsidRDefault="521D21E2" w14:paraId="7AF21ECF" w14:textId="14A819F0">
            <w:pPr>
              <w:jc w:val="center"/>
            </w:pPr>
            <w:r w:rsidR="521D21E2">
              <w:rPr/>
              <w:t>20250123-</w:t>
            </w:r>
            <w:r w:rsidR="685B78F8">
              <w:rPr/>
              <w:t>6</w:t>
            </w:r>
            <w:r w:rsidR="521D21E2">
              <w:rPr/>
              <w:t>D</w:t>
            </w:r>
          </w:p>
          <w:p w:rsidR="111CDE85" w:rsidP="111CDE85" w:rsidRDefault="111CDE85" w14:paraId="73FA73D3" w14:textId="57CF08B6">
            <w:pPr>
              <w:pStyle w:val="Normal"/>
            </w:pPr>
          </w:p>
        </w:tc>
        <w:tc>
          <w:tcPr>
            <w:tcW w:w="2110" w:type="dxa"/>
            <w:tcMar/>
          </w:tcPr>
          <w:p w:rsidR="00324C96" w:rsidP="0099139C" w:rsidRDefault="00324C96" w14:paraId="287CA92B" w14:textId="6E6D59CB">
            <w:r w:rsidR="521D21E2">
              <w:rPr/>
              <w:t>Proposal of approach of using two patterns to model SDOH content for AUCDI.</w:t>
            </w:r>
          </w:p>
        </w:tc>
        <w:tc>
          <w:tcPr>
            <w:tcW w:w="2111" w:type="dxa"/>
            <w:tcMar/>
          </w:tcPr>
          <w:p w:rsidRPr="00514E45" w:rsidR="00324C96" w:rsidP="00514E45" w:rsidRDefault="00324C96" w14:paraId="517298DB" w14:textId="71A22E08">
            <w:r>
              <w:t>Majority agreed with the proposed approach of two patterns to model SDOH</w:t>
            </w:r>
          </w:p>
        </w:tc>
        <w:tc>
          <w:tcPr>
            <w:tcW w:w="2685" w:type="dxa"/>
            <w:tcMar/>
          </w:tcPr>
          <w:p w:rsidR="00324C96" w:rsidP="00AF169E" w:rsidRDefault="0038304E" w14:paraId="345EF947" w14:textId="7026D678">
            <w:r w:rsidRPr="0038304E">
              <w:rPr>
                <w:noProof/>
              </w:rPr>
              <w:drawing>
                <wp:inline distT="0" distB="0" distL="0" distR="0" wp14:anchorId="1CFE9A41" wp14:editId="2C45D93A">
                  <wp:extent cx="2084565" cy="959371"/>
                  <wp:effectExtent l="0" t="0" r="0" b="6350"/>
                  <wp:docPr id="790050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50338" name=""/>
                          <pic:cNvPicPr/>
                        </pic:nvPicPr>
                        <pic:blipFill>
                          <a:blip r:embed="rId17"/>
                          <a:stretch>
                            <a:fillRect/>
                          </a:stretch>
                        </pic:blipFill>
                        <pic:spPr>
                          <a:xfrm>
                            <a:off x="0" y="0"/>
                            <a:ext cx="2139148" cy="984492"/>
                          </a:xfrm>
                          <a:prstGeom prst="rect">
                            <a:avLst/>
                          </a:prstGeom>
                        </pic:spPr>
                      </pic:pic>
                    </a:graphicData>
                  </a:graphic>
                </wp:inline>
              </w:drawing>
            </w:r>
          </w:p>
        </w:tc>
      </w:tr>
    </w:tbl>
    <w:p w:rsidR="003F55E1" w:rsidP="003F55E1" w:rsidRDefault="003F55E1" w14:paraId="46D56D4A" w14:textId="77777777">
      <w:pPr>
        <w:spacing w:after="240"/>
      </w:pPr>
    </w:p>
    <w:tbl>
      <w:tblPr>
        <w:tblStyle w:val="TableGrid"/>
        <w:tblW w:w="9072" w:type="dxa"/>
        <w:tblBorders>
          <w:top w:val="none" w:color="auto" w:sz="0" w:space="0"/>
          <w:left w:val="none" w:color="auto" w:sz="0" w:space="0"/>
          <w:right w:val="none" w:color="auto" w:sz="0" w:space="0"/>
        </w:tblBorders>
        <w:tblLook w:val="04A0" w:firstRow="1" w:lastRow="0" w:firstColumn="1" w:lastColumn="0" w:noHBand="0" w:noVBand="1"/>
      </w:tblPr>
      <w:tblGrid>
        <w:gridCol w:w="1843"/>
        <w:gridCol w:w="4394"/>
        <w:gridCol w:w="2835"/>
      </w:tblGrid>
      <w:tr w:rsidR="00A52627" w:rsidTr="00A52627" w14:paraId="080FBF88" w14:textId="77777777">
        <w:tc>
          <w:tcPr>
            <w:tcW w:w="9072" w:type="dxa"/>
            <w:gridSpan w:val="3"/>
            <w:shd w:val="clear" w:color="auto" w:fill="FFF0CD" w:themeFill="accent3" w:themeFillTint="1A"/>
          </w:tcPr>
          <w:p w:rsidRPr="005352A6" w:rsidR="00A52627" w:rsidP="00AF169E" w:rsidRDefault="00A52627" w14:paraId="28FCDF50" w14:textId="58330DF5">
            <w:pPr>
              <w:rPr>
                <w:b/>
                <w:bCs/>
              </w:rPr>
            </w:pPr>
            <w:r>
              <w:rPr>
                <w:b/>
                <w:bCs/>
              </w:rPr>
              <w:t>Actions</w:t>
            </w:r>
          </w:p>
        </w:tc>
      </w:tr>
      <w:tr w:rsidR="00A52627" w:rsidTr="00A52627" w14:paraId="4DB0CC2A" w14:textId="77777777">
        <w:tc>
          <w:tcPr>
            <w:tcW w:w="1843" w:type="dxa"/>
          </w:tcPr>
          <w:p w:rsidRPr="005352A6" w:rsidR="00A52627" w:rsidP="00AF169E" w:rsidRDefault="00A52627" w14:paraId="71E57BFF" w14:textId="77777777">
            <w:pPr>
              <w:rPr>
                <w:b/>
                <w:bCs/>
              </w:rPr>
            </w:pPr>
            <w:r>
              <w:rPr>
                <w:b/>
                <w:bCs/>
              </w:rPr>
              <w:t>ID</w:t>
            </w:r>
          </w:p>
        </w:tc>
        <w:tc>
          <w:tcPr>
            <w:tcW w:w="4394" w:type="dxa"/>
          </w:tcPr>
          <w:p w:rsidRPr="005352A6" w:rsidR="00A52627" w:rsidP="00AF169E" w:rsidRDefault="00A52627" w14:paraId="0BD2E59F" w14:textId="77777777">
            <w:pPr>
              <w:rPr>
                <w:b/>
                <w:bCs/>
              </w:rPr>
            </w:pPr>
            <w:r w:rsidRPr="005352A6">
              <w:rPr>
                <w:b/>
                <w:bCs/>
              </w:rPr>
              <w:t>Description</w:t>
            </w:r>
          </w:p>
        </w:tc>
        <w:tc>
          <w:tcPr>
            <w:tcW w:w="2835" w:type="dxa"/>
          </w:tcPr>
          <w:p w:rsidRPr="005352A6" w:rsidR="00A52627" w:rsidP="00AF169E" w:rsidRDefault="00A52627" w14:paraId="34BFB218" w14:textId="77777777">
            <w:pPr>
              <w:rPr>
                <w:b/>
                <w:bCs/>
              </w:rPr>
            </w:pPr>
            <w:r w:rsidRPr="005352A6">
              <w:rPr>
                <w:b/>
                <w:bCs/>
              </w:rPr>
              <w:t>Responsible</w:t>
            </w:r>
          </w:p>
        </w:tc>
      </w:tr>
      <w:tr w:rsidR="00A52627" w:rsidTr="00A52627" w14:paraId="76170379" w14:textId="77777777">
        <w:tc>
          <w:tcPr>
            <w:tcW w:w="1843" w:type="dxa"/>
          </w:tcPr>
          <w:p w:rsidR="00A52627" w:rsidP="006E17C1" w:rsidRDefault="00A52627" w14:paraId="1295473E" w14:textId="7369B80E">
            <w:pPr>
              <w:jc w:val="center"/>
            </w:pPr>
            <w:r>
              <w:t>20250123-1</w:t>
            </w:r>
          </w:p>
        </w:tc>
        <w:tc>
          <w:tcPr>
            <w:tcW w:w="4394" w:type="dxa"/>
          </w:tcPr>
          <w:p w:rsidR="00A52627" w:rsidP="00AF169E" w:rsidRDefault="00A52627" w14:paraId="03DAE327" w14:textId="3A9070C9">
            <w:r>
              <w:t xml:space="preserve">Share proposed names for </w:t>
            </w:r>
            <w:r w:rsidR="004D2630">
              <w:t xml:space="preserve">physical assistance </w:t>
            </w:r>
            <w:r>
              <w:t>intervention data group</w:t>
            </w:r>
          </w:p>
        </w:tc>
        <w:tc>
          <w:tcPr>
            <w:tcW w:w="2835" w:type="dxa"/>
          </w:tcPr>
          <w:p w:rsidR="00A52627" w:rsidP="00AF169E" w:rsidRDefault="00A52627" w14:paraId="7F490989" w14:textId="0189AF8A">
            <w:r>
              <w:t>Sparked team, HI-M</w:t>
            </w:r>
          </w:p>
        </w:tc>
      </w:tr>
      <w:tr w:rsidR="0099139C" w:rsidTr="00A52627" w14:paraId="72032E4E" w14:textId="77777777">
        <w:tc>
          <w:tcPr>
            <w:tcW w:w="1843" w:type="dxa"/>
          </w:tcPr>
          <w:p w:rsidR="0099139C" w:rsidP="006E17C1" w:rsidRDefault="0099139C" w14:paraId="092A6C33" w14:textId="382D1532">
            <w:pPr>
              <w:jc w:val="center"/>
            </w:pPr>
            <w:r>
              <w:t>20240123-2</w:t>
            </w:r>
          </w:p>
        </w:tc>
        <w:tc>
          <w:tcPr>
            <w:tcW w:w="4394" w:type="dxa"/>
          </w:tcPr>
          <w:p w:rsidR="0099139C" w:rsidP="00AF169E" w:rsidRDefault="0099139C" w14:paraId="3B85A610" w14:textId="699F79D7">
            <w:r>
              <w:t>Share any additional intervention components you believe may have been missed</w:t>
            </w:r>
          </w:p>
        </w:tc>
        <w:tc>
          <w:tcPr>
            <w:tcW w:w="2835" w:type="dxa"/>
          </w:tcPr>
          <w:p w:rsidR="0099139C" w:rsidP="00AF169E" w:rsidRDefault="0099139C" w14:paraId="11407CDF" w14:textId="74AFE5EC">
            <w:r>
              <w:t>Sparked team, CDG members</w:t>
            </w:r>
          </w:p>
        </w:tc>
      </w:tr>
      <w:tr w:rsidR="00662C1D" w:rsidTr="00A52627" w14:paraId="0DCDAD1F" w14:textId="77777777">
        <w:tc>
          <w:tcPr>
            <w:tcW w:w="1843" w:type="dxa"/>
          </w:tcPr>
          <w:p w:rsidR="00662C1D" w:rsidP="006E17C1" w:rsidRDefault="00662C1D" w14:paraId="620400AA" w14:textId="1B30ED63">
            <w:pPr>
              <w:jc w:val="center"/>
            </w:pPr>
            <w:r>
              <w:t>20240123-3</w:t>
            </w:r>
          </w:p>
        </w:tc>
        <w:tc>
          <w:tcPr>
            <w:tcW w:w="4394" w:type="dxa"/>
          </w:tcPr>
          <w:p w:rsidR="00662C1D" w:rsidP="00AF169E" w:rsidRDefault="00662C1D" w14:paraId="4E9A5D1D" w14:textId="7F8F7230">
            <w:r>
              <w:t>Share offline vote and feedback requests with the CDG regarding follow-up, recall and reminder definitions</w:t>
            </w:r>
          </w:p>
        </w:tc>
        <w:tc>
          <w:tcPr>
            <w:tcW w:w="2835" w:type="dxa"/>
          </w:tcPr>
          <w:p w:rsidR="00662C1D" w:rsidP="00AF169E" w:rsidRDefault="00662C1D" w14:paraId="12F2F5D5" w14:textId="70C090AF">
            <w:r>
              <w:t>Sparked team, CDG members</w:t>
            </w:r>
          </w:p>
        </w:tc>
      </w:tr>
    </w:tbl>
    <w:p w:rsidRPr="00FC7624" w:rsidR="00F0679A" w:rsidP="697562BA" w:rsidRDefault="00F0679A" w14:paraId="1ABB18CE" w14:textId="39E02710">
      <w:pPr>
        <w:pStyle w:val="ListParagraph"/>
      </w:pPr>
    </w:p>
    <w:sectPr w:rsidRPr="00FC7624" w:rsidR="00F0679A" w:rsidSect="0000247F">
      <w:headerReference w:type="even" r:id="rId21"/>
      <w:headerReference w:type="default" r:id="rId22"/>
      <w:footerReference w:type="even" r:id="rId23"/>
      <w:footerReference w:type="default" r:id="rId24"/>
      <w:headerReference w:type="first" r:id="rId25"/>
      <w:footerReference w:type="first" r:id="rId26"/>
      <w:pgSz w:w="11906" w:h="16838" w:orient="portrait"/>
      <w:pgMar w:top="1440" w:right="1440" w:bottom="1440" w:left="1440" w:header="28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F6A31" w:rsidP="00207BC5" w:rsidRDefault="00BF6A31" w14:paraId="539FAE73" w14:textId="77777777">
      <w:r>
        <w:separator/>
      </w:r>
    </w:p>
  </w:endnote>
  <w:endnote w:type="continuationSeparator" w:id="0">
    <w:p w:rsidR="00BF6A31" w:rsidP="00207BC5" w:rsidRDefault="00BF6A31" w14:paraId="4933E783" w14:textId="77777777">
      <w:r>
        <w:continuationSeparator/>
      </w:r>
    </w:p>
  </w:endnote>
  <w:endnote w:type="continuationNotice" w:id="1">
    <w:p w:rsidR="00BF6A31" w:rsidRDefault="00BF6A31" w14:paraId="6B7D46E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10645712" w:rsidP="10645712" w:rsidRDefault="00EC4E4D" w14:paraId="55724F41" w14:textId="20CFF30B">
    <w:pPr>
      <w:pStyle w:val="Footer"/>
      <w:jc w:val="right"/>
    </w:pPr>
    <w:r>
      <w:rPr>
        <w:noProof/>
      </w:rPr>
      <mc:AlternateContent>
        <mc:Choice Requires="wps">
          <w:drawing>
            <wp:anchor distT="0" distB="0" distL="0" distR="0" simplePos="0" relativeHeight="251663364" behindDoc="0" locked="0" layoutInCell="1" allowOverlap="1" wp14:anchorId="64ABAE55" wp14:editId="7E6077E1">
              <wp:simplePos x="915035" y="9966960"/>
              <wp:positionH relativeFrom="page">
                <wp:align>center</wp:align>
              </wp:positionH>
              <wp:positionV relativeFrom="page">
                <wp:align>bottom</wp:align>
              </wp:positionV>
              <wp:extent cx="551815" cy="376555"/>
              <wp:effectExtent l="0" t="0" r="635" b="0"/>
              <wp:wrapNone/>
              <wp:docPr id="202570346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EC4E4D" w:rsidR="00EC4E4D" w:rsidP="00EC4E4D" w:rsidRDefault="00EC4E4D" w14:paraId="5400C9A0" w14:textId="3D43EFD1">
                          <w:pPr>
                            <w:rPr>
                              <w:rFonts w:ascii="Calibri" w:hAnsi="Calibri" w:eastAsia="Calibri" w:cs="Calibri"/>
                              <w:noProof/>
                              <w:color w:val="FF0000"/>
                            </w:rPr>
                          </w:pPr>
                          <w:r w:rsidRPr="00EC4E4D">
                            <w:rPr>
                              <w:rFonts w:ascii="Calibri" w:hAnsi="Calibri"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64ABAE55">
              <v:stroke joinstyle="miter"/>
              <v:path gradientshapeok="t" o:connecttype="rect"/>
            </v:shapetype>
            <v:shape id="Text Box 9" style="position:absolute;left:0;text-align:left;margin-left:0;margin-top:0;width:43.45pt;height:29.65pt;z-index:251663364;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v:fill o:detectmouseclick="t"/>
              <v:textbox style="mso-fit-shape-to-text:t" inset="0,0,0,15pt">
                <w:txbxContent>
                  <w:p w:rsidRPr="00EC4E4D" w:rsidR="00EC4E4D" w:rsidP="00EC4E4D" w:rsidRDefault="00EC4E4D" w14:paraId="5400C9A0" w14:textId="3D43EFD1">
                    <w:pPr>
                      <w:rPr>
                        <w:rFonts w:ascii="Calibri" w:hAnsi="Calibri" w:eastAsia="Calibri" w:cs="Calibri"/>
                        <w:noProof/>
                        <w:color w:val="FF0000"/>
                      </w:rPr>
                    </w:pPr>
                    <w:r w:rsidRPr="00EC4E4D">
                      <w:rPr>
                        <w:rFonts w:ascii="Calibri" w:hAnsi="Calibri" w:eastAsia="Calibri" w:cs="Calibri"/>
                        <w:noProof/>
                        <w:color w:val="FF0000"/>
                      </w:rPr>
                      <w:t>OFFICIAL</w:t>
                    </w:r>
                  </w:p>
                </w:txbxContent>
              </v:textbox>
              <w10:wrap anchorx="page" anchory="page"/>
            </v:shape>
          </w:pict>
        </mc:Fallback>
      </mc:AlternateContent>
    </w:r>
    <w:r w:rsidR="10645712">
      <w:fldChar w:fldCharType="begin"/>
    </w:r>
    <w:r w:rsidR="10645712">
      <w:instrText>PAGE</w:instrText>
    </w:r>
    <w:r w:rsidR="10645712">
      <w:fldChar w:fldCharType="separate"/>
    </w:r>
    <w:r w:rsidR="0000247F">
      <w:rPr>
        <w:noProof/>
      </w:rPr>
      <w:t>ii</w:t>
    </w:r>
    <w:r w:rsidR="10645712">
      <w:fldChar w:fldCharType="end"/>
    </w:r>
  </w:p>
  <w:p w:rsidRPr="00207BC5" w:rsidR="00207BC5" w:rsidP="000D589E" w:rsidRDefault="00207BC5" w14:paraId="6C1E78BE" w14:textId="77777777">
    <w:pPr>
      <w:pStyle w:val="Footer"/>
      <w:ind w:left="567" w:right="360" w:firstLine="360"/>
      <w:rPr>
        <w:rStyle w:val="PageNumber"/>
        <w:sz w:val="22"/>
        <w:szCs w:val="22"/>
      </w:rPr>
    </w:pPr>
    <w:r w:rsidRPr="00207BC5">
      <w:rPr>
        <w:noProof/>
        <w:sz w:val="22"/>
        <w:szCs w:val="22"/>
      </w:rPr>
      <mc:AlternateContent>
        <mc:Choice Requires="wps">
          <w:drawing>
            <wp:anchor distT="0" distB="0" distL="114300" distR="114300" simplePos="0" relativeHeight="251658241" behindDoc="0" locked="0" layoutInCell="1" allowOverlap="1" wp14:anchorId="594D8D76" wp14:editId="0F38CD8C">
              <wp:simplePos x="0" y="0"/>
              <wp:positionH relativeFrom="column">
                <wp:posOffset>243190</wp:posOffset>
              </wp:positionH>
              <wp:positionV relativeFrom="paragraph">
                <wp:posOffset>140551</wp:posOffset>
              </wp:positionV>
              <wp:extent cx="5749047" cy="0"/>
              <wp:effectExtent l="0" t="0" r="17145" b="12700"/>
              <wp:wrapNone/>
              <wp:docPr id="163052014" name="Straight Connector 163052014"/>
              <wp:cNvGraphicFramePr/>
              <a:graphic xmlns:a="http://schemas.openxmlformats.org/drawingml/2006/main">
                <a:graphicData uri="http://schemas.microsoft.com/office/word/2010/wordprocessingShape">
                  <wps:wsp>
                    <wps:cNvCnPr/>
                    <wps:spPr>
                      <a:xfrm>
                        <a:off x="0" y="0"/>
                        <a:ext cx="57490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9DD620F">
            <v:line id="Straight Connector 163052014"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9.15pt,11.05pt" to="471.85pt,11.05pt" w14:anchorId="3A3A19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">
              <v:stroke joinstyle="miter"/>
            </v:line>
          </w:pict>
        </mc:Fallback>
      </mc:AlternateContent>
    </w:r>
  </w:p>
  <w:p w:rsidR="000D589E" w:rsidRDefault="000D589E" w14:paraId="0D922ECC"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10645712" w:rsidP="10645712" w:rsidRDefault="00EC4E4D" w14:paraId="1CE5D9D4" w14:textId="231FEDFE">
    <w:pPr>
      <w:pStyle w:val="Footer"/>
      <w:jc w:val="right"/>
    </w:pPr>
    <w:r>
      <w:rPr>
        <w:noProof/>
      </w:rPr>
      <mc:AlternateContent>
        <mc:Choice Requires="wps">
          <w:drawing>
            <wp:anchor distT="0" distB="0" distL="0" distR="0" simplePos="0" relativeHeight="251664388" behindDoc="0" locked="0" layoutInCell="1" allowOverlap="1" wp14:anchorId="1AF9EA77" wp14:editId="00C76D38">
              <wp:simplePos x="914400" y="9949070"/>
              <wp:positionH relativeFrom="page">
                <wp:align>center</wp:align>
              </wp:positionH>
              <wp:positionV relativeFrom="page">
                <wp:align>bottom</wp:align>
              </wp:positionV>
              <wp:extent cx="551815" cy="376555"/>
              <wp:effectExtent l="0" t="0" r="635" b="0"/>
              <wp:wrapNone/>
              <wp:docPr id="146192261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EC4E4D" w:rsidR="00EC4E4D" w:rsidP="00EC4E4D" w:rsidRDefault="00EC4E4D" w14:paraId="5F51E075" w14:textId="631CC770">
                          <w:pPr>
                            <w:rPr>
                              <w:rFonts w:ascii="Calibri" w:hAnsi="Calibri" w:eastAsia="Calibri" w:cs="Calibri"/>
                              <w:noProof/>
                              <w:color w:val="FF0000"/>
                            </w:rPr>
                          </w:pPr>
                          <w:r w:rsidRPr="00EC4E4D">
                            <w:rPr>
                              <w:rFonts w:ascii="Calibri" w:hAnsi="Calibri"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1AF9EA77">
              <v:stroke joinstyle="miter"/>
              <v:path gradientshapeok="t" o:connecttype="rect"/>
            </v:shapetype>
            <v:shape id="Text Box 10" style="position:absolute;left:0;text-align:left;margin-left:0;margin-top:0;width:43.45pt;height:29.65pt;z-index:251664388;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v:fill o:detectmouseclick="t"/>
              <v:textbox style="mso-fit-shape-to-text:t" inset="0,0,0,15pt">
                <w:txbxContent>
                  <w:p w:rsidRPr="00EC4E4D" w:rsidR="00EC4E4D" w:rsidP="00EC4E4D" w:rsidRDefault="00EC4E4D" w14:paraId="5F51E075" w14:textId="631CC770">
                    <w:pPr>
                      <w:rPr>
                        <w:rFonts w:ascii="Calibri" w:hAnsi="Calibri" w:eastAsia="Calibri" w:cs="Calibri"/>
                        <w:noProof/>
                        <w:color w:val="FF0000"/>
                      </w:rPr>
                    </w:pPr>
                    <w:r w:rsidRPr="00EC4E4D">
                      <w:rPr>
                        <w:rFonts w:ascii="Calibri" w:hAnsi="Calibri" w:eastAsia="Calibri" w:cs="Calibri"/>
                        <w:noProof/>
                        <w:color w:val="FF0000"/>
                      </w:rPr>
                      <w:t>OFFICIAL</w:t>
                    </w:r>
                  </w:p>
                </w:txbxContent>
              </v:textbox>
              <w10:wrap anchorx="page" anchory="page"/>
            </v:shape>
          </w:pict>
        </mc:Fallback>
      </mc:AlternateContent>
    </w:r>
    <w:r w:rsidR="10645712">
      <w:fldChar w:fldCharType="begin"/>
    </w:r>
    <w:r w:rsidR="10645712">
      <w:instrText>PAGE</w:instrText>
    </w:r>
    <w:r w:rsidR="10645712">
      <w:fldChar w:fldCharType="separate"/>
    </w:r>
    <w:r w:rsidR="0000247F">
      <w:rPr>
        <w:noProof/>
      </w:rPr>
      <w:t>iii</w:t>
    </w:r>
    <w:r w:rsidR="10645712">
      <w:fldChar w:fldCharType="end"/>
    </w:r>
  </w:p>
  <w:p w:rsidR="00ED33AA" w:rsidP="000D589E" w:rsidRDefault="000D589E" w14:paraId="4B3A4226" w14:textId="77777777">
    <w:pPr>
      <w:pStyle w:val="Footer"/>
      <w:tabs>
        <w:tab w:val="left" w:pos="8058"/>
      </w:tabs>
      <w:ind w:right="360" w:firstLine="360"/>
    </w:pPr>
    <w:r>
      <w:rPr>
        <w:noProof/>
      </w:rPr>
      <mc:AlternateContent>
        <mc:Choice Requires="wps">
          <w:drawing>
            <wp:anchor distT="0" distB="0" distL="114300" distR="114300" simplePos="0" relativeHeight="251658243" behindDoc="0" locked="0" layoutInCell="1" allowOverlap="1" wp14:anchorId="113239FF" wp14:editId="4EE79FB6">
              <wp:simplePos x="0" y="0"/>
              <wp:positionH relativeFrom="column">
                <wp:posOffset>19050</wp:posOffset>
              </wp:positionH>
              <wp:positionV relativeFrom="paragraph">
                <wp:posOffset>125730</wp:posOffset>
              </wp:positionV>
              <wp:extent cx="5752800" cy="0"/>
              <wp:effectExtent l="0" t="0" r="13335" b="12700"/>
              <wp:wrapNone/>
              <wp:docPr id="1481991340" name="Straight Connector 1481991340"/>
              <wp:cNvGraphicFramePr/>
              <a:graphic xmlns:a="http://schemas.openxmlformats.org/drawingml/2006/main">
                <a:graphicData uri="http://schemas.microsoft.com/office/word/2010/wordprocessingShape">
                  <wps:wsp>
                    <wps:cNvCnPr/>
                    <wps:spPr>
                      <a:xfrm>
                        <a:off x="0" y="0"/>
                        <a:ext cx="575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E088C70">
            <v:line id="Straight Connector 1481991340"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5pt,9.9pt" to="454.5pt,9.9pt" w14:anchorId="18F79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ST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">
              <v:stroke joinstyle="miter"/>
            </v:line>
          </w:pict>
        </mc:Fallback>
      </mc:AlternateContent>
    </w:r>
  </w:p>
  <w:p w:rsidR="00ED33AA" w:rsidP="00ED33AA" w:rsidRDefault="00ED33AA" w14:paraId="01C56A96" w14:textId="490FD731">
    <w:pPr>
      <w:pStyle w:val="Footer"/>
      <w:tabs>
        <w:tab w:val="left" w:pos="805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sdt>
    <w:sdtPr>
      <w:rPr>
        <w:rStyle w:val="PageNumber"/>
      </w:rPr>
      <w:id w:val="1580411162"/>
      <w:docPartObj>
        <w:docPartGallery w:val="Page Numbers (Bottom of Page)"/>
        <w:docPartUnique/>
      </w:docPartObj>
    </w:sdtPr>
    <w:sdtContent>
      <w:p w:rsidR="0000247F" w:rsidRDefault="00EC4E4D" w14:paraId="094C5503" w14:textId="045B7F38">
        <w:pPr>
          <w:pStyle w:val="Footer"/>
          <w:framePr w:wrap="none" w:hAnchor="margin" w:vAnchor="text" w:xAlign="right" w:y="1"/>
          <w:rPr>
            <w:rStyle w:val="PageNumber"/>
          </w:rPr>
        </w:pPr>
        <w:r>
          <w:rPr>
            <w:noProof/>
          </w:rPr>
          <mc:AlternateContent>
            <mc:Choice Requires="wps">
              <w:drawing>
                <wp:anchor distT="0" distB="0" distL="0" distR="0" simplePos="0" relativeHeight="251662340" behindDoc="0" locked="0" layoutInCell="1" allowOverlap="1" wp14:anchorId="452C39C5" wp14:editId="1D7DE2E3">
                  <wp:simplePos x="635" y="635"/>
                  <wp:positionH relativeFrom="page">
                    <wp:align>center</wp:align>
                  </wp:positionH>
                  <wp:positionV relativeFrom="page">
                    <wp:align>bottom</wp:align>
                  </wp:positionV>
                  <wp:extent cx="551815" cy="376555"/>
                  <wp:effectExtent l="0" t="0" r="635" b="0"/>
                  <wp:wrapNone/>
                  <wp:docPr id="181361548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EC4E4D" w:rsidR="00EC4E4D" w:rsidP="00EC4E4D" w:rsidRDefault="00EC4E4D" w14:paraId="62E80EDC" w14:textId="7B8F0AF9">
                              <w:pPr>
                                <w:rPr>
                                  <w:rFonts w:ascii="Calibri" w:hAnsi="Calibri" w:eastAsia="Calibri" w:cs="Calibri"/>
                                  <w:noProof/>
                                  <w:color w:val="FF0000"/>
                                </w:rPr>
                              </w:pPr>
                              <w:r w:rsidRPr="00EC4E4D">
                                <w:rPr>
                                  <w:rFonts w:ascii="Calibri" w:hAnsi="Calibri" w:eastAsia="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52C39C5">
                  <v:stroke joinstyle="miter"/>
                  <v:path gradientshapeok="t" o:connecttype="rect"/>
                </v:shapetype>
                <v:shape id="Text Box 8" style="position:absolute;margin-left:0;margin-top:0;width:43.45pt;height:29.65pt;z-index:251662340;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v:fill o:detectmouseclick="t"/>
                  <v:textbox style="mso-fit-shape-to-text:t" inset="0,0,0,15pt">
                    <w:txbxContent>
                      <w:p w:rsidRPr="00EC4E4D" w:rsidR="00EC4E4D" w:rsidP="00EC4E4D" w:rsidRDefault="00EC4E4D" w14:paraId="62E80EDC" w14:textId="7B8F0AF9">
                        <w:pPr>
                          <w:rPr>
                            <w:rFonts w:ascii="Calibri" w:hAnsi="Calibri" w:eastAsia="Calibri" w:cs="Calibri"/>
                            <w:noProof/>
                            <w:color w:val="FF0000"/>
                          </w:rPr>
                        </w:pPr>
                        <w:r w:rsidRPr="00EC4E4D">
                          <w:rPr>
                            <w:rFonts w:ascii="Calibri" w:hAnsi="Calibri" w:eastAsia="Calibri" w:cs="Calibri"/>
                            <w:noProof/>
                            <w:color w:val="FF0000"/>
                          </w:rPr>
                          <w:t>OFFICIAL</w:t>
                        </w:r>
                      </w:p>
                    </w:txbxContent>
                  </v:textbox>
                  <w10:wrap anchorx="page" anchory="page"/>
                </v:shape>
              </w:pict>
            </mc:Fallback>
          </mc:AlternateContent>
        </w:r>
      </w:p>
    </w:sdtContent>
    <w:sdtEndPr>
      <w:rPr>
        <w:rStyle w:val="PageNumber"/>
      </w:rPr>
    </w:sdtEndPr>
  </w:sdt>
  <w:p w:rsidR="0000247F" w:rsidRDefault="0000247F" w14:paraId="094C5503" w14:textId="045B7F38">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rsidRPr="00580921" w:rsidR="00580921" w:rsidP="0000247F" w:rsidRDefault="00580921" w14:paraId="461A104D" w14:textId="5380A525">
    <w:pPr>
      <w:pStyle w:val="Footer"/>
      <w:ind w:right="360"/>
      <w:jc w:val="right"/>
      <w:rPr>
        <w:color w:val="BF8600" w:themeColor="accent1" w:themeShade="BF"/>
      </w:rPr>
    </w:pPr>
  </w:p>
  <w:p w:rsidR="00ED33AA" w:rsidP="00ED33AA" w:rsidRDefault="00ED33AA" w14:paraId="70F02247" w14:textId="7777777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F6A31" w:rsidP="00207BC5" w:rsidRDefault="00BF6A31" w14:paraId="2E0754C7" w14:textId="77777777">
      <w:r>
        <w:separator/>
      </w:r>
    </w:p>
  </w:footnote>
  <w:footnote w:type="continuationSeparator" w:id="0">
    <w:p w:rsidR="00BF6A31" w:rsidP="00207BC5" w:rsidRDefault="00BF6A31" w14:paraId="06558BBF" w14:textId="77777777">
      <w:r>
        <w:continuationSeparator/>
      </w:r>
    </w:p>
  </w:footnote>
  <w:footnote w:type="continuationNotice" w:id="1">
    <w:p w:rsidR="00BF6A31" w:rsidRDefault="00BF6A31" w14:paraId="6F73D07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07BC5" w:rsidP="00207BC5" w:rsidRDefault="00EC4E4D" w14:paraId="5F806911" w14:textId="26EC99B5">
    <w:pPr>
      <w:pStyle w:val="Header"/>
    </w:pPr>
    <w:r>
      <w:rPr>
        <w:noProof/>
        <w:color w:val="FF591D"/>
      </w:rPr>
      <mc:AlternateContent>
        <mc:Choice Requires="wps">
          <w:drawing>
            <wp:anchor distT="0" distB="0" distL="0" distR="0" simplePos="0" relativeHeight="251660292" behindDoc="0" locked="0" layoutInCell="1" allowOverlap="1" wp14:anchorId="5DD18527" wp14:editId="4C37909C">
              <wp:simplePos x="915035" y="184150"/>
              <wp:positionH relativeFrom="page">
                <wp:align>center</wp:align>
              </wp:positionH>
              <wp:positionV relativeFrom="page">
                <wp:align>top</wp:align>
              </wp:positionV>
              <wp:extent cx="551815" cy="376555"/>
              <wp:effectExtent l="0" t="0" r="635" b="4445"/>
              <wp:wrapNone/>
              <wp:docPr id="110149630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EC4E4D" w:rsidR="00EC4E4D" w:rsidP="00EC4E4D" w:rsidRDefault="00EC4E4D" w14:paraId="6A644B05" w14:textId="249EE04D">
                          <w:pPr>
                            <w:rPr>
                              <w:rFonts w:ascii="Calibri" w:hAnsi="Calibri" w:eastAsia="Calibri" w:cs="Calibri"/>
                              <w:noProof/>
                              <w:color w:val="FF0000"/>
                            </w:rPr>
                          </w:pPr>
                          <w:r w:rsidRPr="00EC4E4D">
                            <w:rPr>
                              <w:rFonts w:ascii="Calibri" w:hAnsi="Calibri"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5DD18527">
              <v:stroke joinstyle="miter"/>
              <v:path gradientshapeok="t" o:connecttype="rect"/>
            </v:shapetype>
            <v:shape id="Text Box 6" style="position:absolute;margin-left:0;margin-top:0;width:43.45pt;height:29.65pt;z-index:251660292;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v:fill o:detectmouseclick="t"/>
              <v:textbox style="mso-fit-shape-to-text:t" inset="0,15pt,0,0">
                <w:txbxContent>
                  <w:p w:rsidRPr="00EC4E4D" w:rsidR="00EC4E4D" w:rsidP="00EC4E4D" w:rsidRDefault="00EC4E4D" w14:paraId="6A644B05" w14:textId="249EE04D">
                    <w:pPr>
                      <w:rPr>
                        <w:rFonts w:ascii="Calibri" w:hAnsi="Calibri" w:eastAsia="Calibri" w:cs="Calibri"/>
                        <w:noProof/>
                        <w:color w:val="FF0000"/>
                      </w:rPr>
                    </w:pPr>
                    <w:r w:rsidRPr="00EC4E4D">
                      <w:rPr>
                        <w:rFonts w:ascii="Calibri" w:hAnsi="Calibri" w:eastAsia="Calibri" w:cs="Calibri"/>
                        <w:noProof/>
                        <w:color w:val="FF0000"/>
                      </w:rPr>
                      <w:t>OFFICIAL</w:t>
                    </w:r>
                  </w:p>
                </w:txbxContent>
              </v:textbox>
              <w10:wrap anchorx="page" anchory="page"/>
            </v:shape>
          </w:pict>
        </mc:Fallback>
      </mc:AlternateContent>
    </w:r>
    <w:r w:rsidRPr="00207BC5" w:rsidR="00207BC5">
      <w:rPr>
        <w:color w:val="FF591D"/>
      </w:rPr>
      <w:t>Sparked</w:t>
    </w:r>
    <w:r w:rsidR="00207BC5">
      <w:tab/>
    </w:r>
    <w:r w:rsidR="00207BC5">
      <w:tab/>
    </w:r>
    <w:r w:rsidR="00580921">
      <w:fldChar w:fldCharType="begin"/>
    </w:r>
    <w:r w:rsidR="00580921">
      <w:instrText xml:space="preserve"> TITLE  </w:instrText>
    </w:r>
    <w:r w:rsidR="00580921">
      <w:fldChar w:fldCharType="end"/>
    </w:r>
  </w:p>
  <w:p w:rsidR="00207BC5" w:rsidP="00207BC5" w:rsidRDefault="00207BC5" w14:paraId="5C4BA743" w14:textId="77777777">
    <w:pPr>
      <w:pStyle w:val="Header"/>
    </w:pPr>
    <w:r>
      <w:rPr>
        <w:noProof/>
      </w:rPr>
      <mc:AlternateContent>
        <mc:Choice Requires="wps">
          <w:drawing>
            <wp:anchor distT="0" distB="0" distL="114300" distR="114300" simplePos="0" relativeHeight="251658240" behindDoc="0" locked="0" layoutInCell="1" allowOverlap="1" wp14:anchorId="24076F38" wp14:editId="4C426F2A">
              <wp:simplePos x="0" y="0"/>
              <wp:positionH relativeFrom="column">
                <wp:posOffset>19454</wp:posOffset>
              </wp:positionH>
              <wp:positionV relativeFrom="paragraph">
                <wp:posOffset>74484</wp:posOffset>
              </wp:positionV>
              <wp:extent cx="5924145" cy="0"/>
              <wp:effectExtent l="0" t="0" r="6985" b="12700"/>
              <wp:wrapNone/>
              <wp:docPr id="39904716" name="Straight Connector 39904716"/>
              <wp:cNvGraphicFramePr/>
              <a:graphic xmlns:a="http://schemas.openxmlformats.org/drawingml/2006/main">
                <a:graphicData uri="http://schemas.microsoft.com/office/word/2010/wordprocessingShape">
                  <wps:wsp>
                    <wps:cNvCnPr/>
                    <wps:spPr>
                      <a:xfrm>
                        <a:off x="0" y="0"/>
                        <a:ext cx="5924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http://schemas.openxmlformats.org/drawingml/2006/main">
          <w:pict w14:anchorId="03B45351">
            <v:line id="Straight Connector 3990471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55pt,5.85pt" to="468pt,5.85pt" w14:anchorId="6E73F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">
              <v:stroke joinstyle="miter"/>
            </v:line>
          </w:pict>
        </mc:Fallback>
      </mc:AlternateContent>
    </w:r>
  </w:p>
  <w:p w:rsidR="00207BC5" w:rsidRDefault="00207BC5" w14:paraId="5D5C995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07BC5" w:rsidP="00207BC5" w:rsidRDefault="00EC4E4D" w14:paraId="47F02F1F" w14:textId="2490985E">
    <w:pPr>
      <w:pStyle w:val="Header"/>
      <w:jc w:val="right"/>
    </w:pPr>
    <w:r>
      <w:rPr>
        <w:noProof/>
      </w:rPr>
      <mc:AlternateContent>
        <mc:Choice Requires="wps">
          <w:drawing>
            <wp:anchor distT="0" distB="0" distL="0" distR="0" simplePos="0" relativeHeight="251661316" behindDoc="0" locked="0" layoutInCell="1" allowOverlap="1" wp14:anchorId="5A32175A" wp14:editId="11DBA93F">
              <wp:simplePos x="914400" y="183874"/>
              <wp:positionH relativeFrom="page">
                <wp:align>center</wp:align>
              </wp:positionH>
              <wp:positionV relativeFrom="page">
                <wp:align>top</wp:align>
              </wp:positionV>
              <wp:extent cx="551815" cy="376555"/>
              <wp:effectExtent l="0" t="0" r="635" b="4445"/>
              <wp:wrapNone/>
              <wp:docPr id="15394320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EC4E4D" w:rsidR="00EC4E4D" w:rsidP="00EC4E4D" w:rsidRDefault="00EC4E4D" w14:paraId="3DBF1E87" w14:textId="6802FB54">
                          <w:pPr>
                            <w:rPr>
                              <w:rFonts w:ascii="Calibri" w:hAnsi="Calibri" w:eastAsia="Calibri" w:cs="Calibri"/>
                              <w:noProof/>
                              <w:color w:val="FF0000"/>
                            </w:rPr>
                          </w:pPr>
                          <w:r w:rsidRPr="00EC4E4D">
                            <w:rPr>
                              <w:rFonts w:ascii="Calibri" w:hAnsi="Calibri"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5A32175A">
              <v:stroke joinstyle="miter"/>
              <v:path gradientshapeok="t" o:connecttype="rect"/>
            </v:shapetype>
            <v:shape id="Text Box 7" style="position:absolute;left:0;text-align:left;margin-left:0;margin-top:0;width:43.45pt;height:29.65pt;z-index:251661316;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v:fill o:detectmouseclick="t"/>
              <v:textbox style="mso-fit-shape-to-text:t" inset="0,15pt,0,0">
                <w:txbxContent>
                  <w:p w:rsidRPr="00EC4E4D" w:rsidR="00EC4E4D" w:rsidP="00EC4E4D" w:rsidRDefault="00EC4E4D" w14:paraId="3DBF1E87" w14:textId="6802FB54">
                    <w:pPr>
                      <w:rPr>
                        <w:rFonts w:ascii="Calibri" w:hAnsi="Calibri" w:eastAsia="Calibri" w:cs="Calibri"/>
                        <w:noProof/>
                        <w:color w:val="FF0000"/>
                      </w:rPr>
                    </w:pPr>
                    <w:r w:rsidRPr="00EC4E4D">
                      <w:rPr>
                        <w:rFonts w:ascii="Calibri" w:hAnsi="Calibri" w:eastAsia="Calibri" w:cs="Calibri"/>
                        <w:noProof/>
                        <w:color w:val="FF0000"/>
                      </w:rPr>
                      <w:t>OFFICIAL</w:t>
                    </w:r>
                  </w:p>
                </w:txbxContent>
              </v:textbox>
              <w10:wrap anchorx="page" anchory="page"/>
            </v:shape>
          </w:pict>
        </mc:Fallback>
      </mc:AlternateContent>
    </w:r>
    <w:r w:rsidR="00580921">
      <w:fldChar w:fldCharType="begin"/>
    </w:r>
    <w:r w:rsidR="00580921">
      <w:instrText xml:space="preserve"> TITLE  </w:instrText>
    </w:r>
    <w:r w:rsidR="00580921">
      <w:fldChar w:fldCharType="end"/>
    </w:r>
  </w:p>
  <w:p w:rsidR="00207BC5" w:rsidP="00207BC5" w:rsidRDefault="00207BC5" w14:paraId="644C9313" w14:textId="77777777">
    <w:pPr>
      <w:pStyle w:val="Header"/>
    </w:pPr>
    <w:r>
      <w:rPr>
        <w:noProof/>
      </w:rPr>
      <mc:AlternateContent>
        <mc:Choice Requires="wps">
          <w:drawing>
            <wp:anchor distT="0" distB="0" distL="114300" distR="114300" simplePos="0" relativeHeight="251658242" behindDoc="0" locked="0" layoutInCell="1" allowOverlap="1" wp14:anchorId="2BAF8476" wp14:editId="0779736B">
              <wp:simplePos x="0" y="0"/>
              <wp:positionH relativeFrom="column">
                <wp:posOffset>257378</wp:posOffset>
              </wp:positionH>
              <wp:positionV relativeFrom="paragraph">
                <wp:posOffset>74295</wp:posOffset>
              </wp:positionV>
              <wp:extent cx="5752800" cy="0"/>
              <wp:effectExtent l="0" t="0" r="13335" b="12700"/>
              <wp:wrapNone/>
              <wp:docPr id="1780528340" name="Straight Connector 1780528340"/>
              <wp:cNvGraphicFramePr/>
              <a:graphic xmlns:a="http://schemas.openxmlformats.org/drawingml/2006/main">
                <a:graphicData uri="http://schemas.microsoft.com/office/word/2010/wordprocessingShape">
                  <wps:wsp>
                    <wps:cNvCnPr/>
                    <wps:spPr>
                      <a:xfrm>
                        <a:off x="0" y="0"/>
                        <a:ext cx="5752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62D1C857">
            <v:line id="Straight Connector 1780528340"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20.25pt,5.85pt" to="473.25pt,5.85pt" w14:anchorId="6C02D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ST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">
              <v:stroke joinstyle="miter"/>
            </v:line>
          </w:pict>
        </mc:Fallback>
      </mc:AlternateContent>
    </w:r>
  </w:p>
  <w:p w:rsidRPr="00207BC5" w:rsidR="00207BC5" w:rsidP="00207BC5" w:rsidRDefault="00207BC5" w14:paraId="68B31F6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AC7D46" w:rsidP="00AC7D46" w:rsidRDefault="00EC4E4D" w14:paraId="668DE9ED" w14:textId="5063231F">
    <w:pPr>
      <w:pStyle w:val="Header"/>
      <w:jc w:val="right"/>
    </w:pPr>
    <w:r>
      <w:rPr>
        <w:rFonts w:cstheme="minorHAnsi"/>
        <w:noProof/>
        <w:sz w:val="22"/>
        <w:szCs w:val="22"/>
      </w:rPr>
      <mc:AlternateContent>
        <mc:Choice Requires="wps">
          <w:drawing>
            <wp:anchor distT="0" distB="0" distL="0" distR="0" simplePos="0" relativeHeight="251659268" behindDoc="0" locked="0" layoutInCell="1" allowOverlap="1" wp14:anchorId="06473F52" wp14:editId="241B7312">
              <wp:simplePos x="635" y="635"/>
              <wp:positionH relativeFrom="page">
                <wp:align>center</wp:align>
              </wp:positionH>
              <wp:positionV relativeFrom="page">
                <wp:align>top</wp:align>
              </wp:positionV>
              <wp:extent cx="551815" cy="376555"/>
              <wp:effectExtent l="0" t="0" r="635" b="4445"/>
              <wp:wrapNone/>
              <wp:docPr id="112428370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rsidRPr="00EC4E4D" w:rsidR="00EC4E4D" w:rsidP="00EC4E4D" w:rsidRDefault="00EC4E4D" w14:paraId="7CEE230B" w14:textId="56C36A4F">
                          <w:pPr>
                            <w:rPr>
                              <w:rFonts w:ascii="Calibri" w:hAnsi="Calibri" w:eastAsia="Calibri" w:cs="Calibri"/>
                              <w:noProof/>
                              <w:color w:val="FF0000"/>
                            </w:rPr>
                          </w:pPr>
                          <w:r w:rsidRPr="00EC4E4D">
                            <w:rPr>
                              <w:rFonts w:ascii="Calibri" w:hAnsi="Calibri" w:eastAsia="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6473F52">
              <v:stroke joinstyle="miter"/>
              <v:path gradientshapeok="t" o:connecttype="rect"/>
            </v:shapetype>
            <v:shape id="Text Box 5" style="position:absolute;left:0;text-align:left;margin-left:0;margin-top:0;width:43.45pt;height:29.65pt;z-index:251659268;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v:fill o:detectmouseclick="t"/>
              <v:textbox style="mso-fit-shape-to-text:t" inset="0,15pt,0,0">
                <w:txbxContent>
                  <w:p w:rsidRPr="00EC4E4D" w:rsidR="00EC4E4D" w:rsidP="00EC4E4D" w:rsidRDefault="00EC4E4D" w14:paraId="7CEE230B" w14:textId="56C36A4F">
                    <w:pPr>
                      <w:rPr>
                        <w:rFonts w:ascii="Calibri" w:hAnsi="Calibri" w:eastAsia="Calibri" w:cs="Calibri"/>
                        <w:noProof/>
                        <w:color w:val="FF0000"/>
                      </w:rPr>
                    </w:pPr>
                    <w:r w:rsidRPr="00EC4E4D">
                      <w:rPr>
                        <w:rFonts w:ascii="Calibri" w:hAnsi="Calibri" w:eastAsia="Calibri" w:cs="Calibri"/>
                        <w:noProof/>
                        <w:color w:val="FF0000"/>
                      </w:rPr>
                      <w:t>OFFICIAL</w:t>
                    </w:r>
                  </w:p>
                </w:txbxContent>
              </v:textbox>
              <w10:wrap anchorx="page" anchory="page"/>
            </v:shape>
          </w:pict>
        </mc:Fallback>
      </mc:AlternateContent>
    </w:r>
    <w:r w:rsidRPr="00207BC5" w:rsidR="00AC7D46">
      <w:rPr>
        <w:rFonts w:cstheme="minorHAnsi"/>
        <w:noProof/>
        <w:sz w:val="22"/>
        <w:szCs w:val="22"/>
      </w:rPr>
      <w:drawing>
        <wp:anchor distT="0" distB="0" distL="114300" distR="114300" simplePos="0" relativeHeight="251658244" behindDoc="0" locked="0" layoutInCell="1" allowOverlap="1" wp14:anchorId="26E6EC2D" wp14:editId="03FF32C6">
          <wp:simplePos x="0" y="0"/>
          <wp:positionH relativeFrom="column">
            <wp:posOffset>3529330</wp:posOffset>
          </wp:positionH>
          <wp:positionV relativeFrom="paragraph">
            <wp:posOffset>167109</wp:posOffset>
          </wp:positionV>
          <wp:extent cx="2753360" cy="963930"/>
          <wp:effectExtent l="0" t="0" r="2540" b="1270"/>
          <wp:wrapSquare wrapText="bothSides"/>
          <wp:docPr id="635416907" name="Picture 635416907" descr="A black background with red flam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62542" name="Picture 1" descr="A black background with red flames and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3360" cy="963930"/>
                  </a:xfrm>
                  <a:prstGeom prst="rect">
                    <a:avLst/>
                  </a:prstGeom>
                </pic:spPr>
              </pic:pic>
            </a:graphicData>
          </a:graphic>
          <wp14:sizeRelH relativeFrom="page">
            <wp14:pctWidth>0</wp14:pctWidth>
          </wp14:sizeRelH>
          <wp14:sizeRelV relativeFrom="page">
            <wp14:pctHeight>0</wp14:pctHeight>
          </wp14:sizeRelV>
        </wp:anchor>
      </w:drawing>
    </w:r>
  </w:p>
  <w:p w:rsidR="00AC7D46" w:rsidP="00AC7D46" w:rsidRDefault="00AC7D46" w14:paraId="6D54088E" w14:textId="77777777">
    <w:pPr>
      <w:pStyle w:val="Header"/>
      <w:jc w:val="right"/>
    </w:pPr>
  </w:p>
  <w:p w:rsidR="00AC7D46" w:rsidP="00AC7D46" w:rsidRDefault="00AC7D46" w14:paraId="4BD91929" w14:textId="77777777">
    <w:pPr>
      <w:pStyle w:val="Header"/>
      <w:jc w:val="right"/>
    </w:pPr>
  </w:p>
  <w:p w:rsidR="00AC7D46" w:rsidP="00AC7D46" w:rsidRDefault="00AC7D46" w14:paraId="62A7112F" w14:textId="77777777">
    <w:pPr>
      <w:pStyle w:val="Header"/>
      <w:jc w:val="right"/>
    </w:pPr>
  </w:p>
  <w:p w:rsidR="00AC7D46" w:rsidP="00AC7D46" w:rsidRDefault="00AC7D46" w14:paraId="3E4B295E" w14:textId="77777777">
    <w:pPr>
      <w:pStyle w:val="Header"/>
      <w:jc w:val="right"/>
    </w:pPr>
  </w:p>
  <w:p w:rsidR="00AC7D46" w:rsidP="00AC7D46" w:rsidRDefault="00AC7D46" w14:paraId="647EC733" w14:textId="77777777">
    <w:pPr>
      <w:pStyle w:val="Header"/>
      <w:jc w:val="right"/>
    </w:pPr>
  </w:p>
  <w:p w:rsidR="00AC7D46" w:rsidP="00AC7D46" w:rsidRDefault="00AC7D46" w14:paraId="6EACD760" w14:textId="77777777">
    <w:pPr>
      <w:pStyle w:val="Header"/>
      <w:jc w:val="right"/>
    </w:pPr>
  </w:p>
  <w:p w:rsidR="00AC7D46" w:rsidP="00AC7D46" w:rsidRDefault="00AC7D46" w14:paraId="77CF74A2" w14:textId="7777777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66BE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541FED"/>
    <w:multiLevelType w:val="multilevel"/>
    <w:tmpl w:val="AA1453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9FB68E4"/>
    <w:multiLevelType w:val="hybridMultilevel"/>
    <w:tmpl w:val="7F1AAF9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112216"/>
    <w:multiLevelType w:val="hybridMultilevel"/>
    <w:tmpl w:val="CC2401B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1EE562D"/>
    <w:multiLevelType w:val="hybridMultilevel"/>
    <w:tmpl w:val="7652AF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2DA4C5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EE54615"/>
    <w:multiLevelType w:val="hybridMultilevel"/>
    <w:tmpl w:val="C3287A2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1CC11B6"/>
    <w:multiLevelType w:val="multilevel"/>
    <w:tmpl w:val="2D1C177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A8355D"/>
    <w:multiLevelType w:val="hybridMultilevel"/>
    <w:tmpl w:val="015447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9286919"/>
    <w:multiLevelType w:val="hybridMultilevel"/>
    <w:tmpl w:val="AE1033F0"/>
    <w:lvl w:ilvl="0" w:tplc="DCA66348">
      <w:start w:val="1"/>
      <w:numFmt w:val="decimal"/>
      <w:lvlText w:val="%1."/>
      <w:lvlJc w:val="left"/>
      <w:pPr>
        <w:ind w:left="720" w:hanging="360"/>
      </w:pPr>
      <w:rPr>
        <w:rFonts w:hint="default"/>
        <w:color w:val="FF7327"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5F3087"/>
    <w:multiLevelType w:val="hybridMultilevel"/>
    <w:tmpl w:val="E70AFC9A"/>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11" w15:restartNumberingAfterBreak="0">
    <w:nsid w:val="434E556B"/>
    <w:multiLevelType w:val="multilevel"/>
    <w:tmpl w:val="E2C2AA3E"/>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isLg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12" w15:restartNumberingAfterBreak="0">
    <w:nsid w:val="44AF2172"/>
    <w:multiLevelType w:val="multilevel"/>
    <w:tmpl w:val="0809001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56C78DB"/>
    <w:multiLevelType w:val="hybridMultilevel"/>
    <w:tmpl w:val="ACF265D8"/>
    <w:lvl w:ilvl="0" w:tplc="9A7AD80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56F7D04"/>
    <w:multiLevelType w:val="multilevel"/>
    <w:tmpl w:val="3A24DE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D190B32"/>
    <w:multiLevelType w:val="hybridMultilevel"/>
    <w:tmpl w:val="4648CF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D2B37BD"/>
    <w:multiLevelType w:val="multilevel"/>
    <w:tmpl w:val="04EE92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776C11"/>
    <w:multiLevelType w:val="multilevel"/>
    <w:tmpl w:val="04EE92A2"/>
    <w:lvl w:ilvl="0">
      <w:start w:val="1"/>
      <w:numFmt w:val="decimal"/>
      <w:lvlText w:val="%1."/>
      <w:lvlJc w:val="left"/>
      <w:pPr>
        <w:ind w:left="360" w:hanging="360"/>
      </w:pPr>
    </w:lvl>
    <w:lvl w:ilvl="1">
      <w:start w:val="1"/>
      <w:numFmt w:val="decimal"/>
      <w:pStyle w:val="Sparked-Heading2"/>
      <w:lvlText w:val="%1.%2."/>
      <w:lvlJc w:val="left"/>
      <w:pPr>
        <w:ind w:left="792" w:hanging="432"/>
      </w:pPr>
    </w:lvl>
    <w:lvl w:ilvl="2">
      <w:start w:val="1"/>
      <w:numFmt w:val="decimal"/>
      <w:pStyle w:val="Sparked-Heading3"/>
      <w:lvlText w:val="%1.%2.%3."/>
      <w:lvlJc w:val="left"/>
      <w:pPr>
        <w:ind w:left="1224" w:hanging="504"/>
      </w:pPr>
    </w:lvl>
    <w:lvl w:ilvl="3">
      <w:start w:val="1"/>
      <w:numFmt w:val="decimal"/>
      <w:pStyle w:val="Spark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CC101A"/>
    <w:multiLevelType w:val="hybridMultilevel"/>
    <w:tmpl w:val="CEA06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A10FC6"/>
    <w:multiLevelType w:val="multilevel"/>
    <w:tmpl w:val="2D1C177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46142E6"/>
    <w:multiLevelType w:val="hybridMultilevel"/>
    <w:tmpl w:val="0556363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4F54EF2"/>
    <w:multiLevelType w:val="hybridMultilevel"/>
    <w:tmpl w:val="B6264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9731CB"/>
    <w:multiLevelType w:val="hybridMultilevel"/>
    <w:tmpl w:val="D2AE05E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CFC568E"/>
    <w:multiLevelType w:val="multilevel"/>
    <w:tmpl w:val="0E6237D4"/>
    <w:lvl w:ilvl="0">
      <w:start w:val="1"/>
      <w:numFmt w:val="decimal"/>
      <w:pStyle w:val="Heading1"/>
      <w:lvlText w:val="%1"/>
      <w:lvlJc w:val="left"/>
      <w:pPr>
        <w:ind w:left="1512" w:hanging="432"/>
      </w:pPr>
      <w:rPr>
        <w:rFonts w:hint="default"/>
      </w:rPr>
    </w:lvl>
    <w:lvl w:ilvl="1">
      <w:start w:val="1"/>
      <w:numFmt w:val="decimal"/>
      <w:pStyle w:val="Heading2"/>
      <w:lvlText w:val="%1.%2"/>
      <w:lvlJc w:val="left"/>
      <w:pPr>
        <w:ind w:left="1656" w:hanging="576"/>
      </w:pPr>
      <w:rPr>
        <w:rFonts w:hint="default"/>
      </w:rPr>
    </w:lvl>
    <w:lvl w:ilvl="2">
      <w:start w:val="1"/>
      <w:numFmt w:val="decimal"/>
      <w:pStyle w:val="Heading3"/>
      <w:lvlText w:val="%1.%2.%3"/>
      <w:lvlJc w:val="left"/>
      <w:pPr>
        <w:ind w:left="1800" w:hanging="720"/>
      </w:pPr>
      <w:rPr>
        <w:rFonts w:hint="default"/>
      </w:rPr>
    </w:lvl>
    <w:lvl w:ilvl="3">
      <w:start w:val="1"/>
      <w:numFmt w:val="decimal"/>
      <w:isLgl/>
      <w:lvlText w:val="%1.%2.%3.%4"/>
      <w:lvlJc w:val="left"/>
      <w:pPr>
        <w:ind w:left="1944" w:hanging="864"/>
      </w:pPr>
      <w:rPr>
        <w:rFonts w:hint="default"/>
      </w:rPr>
    </w:lvl>
    <w:lvl w:ilvl="4">
      <w:start w:val="1"/>
      <w:numFmt w:val="decimal"/>
      <w:pStyle w:val="Heading5"/>
      <w:lvlText w:val="%1.%2.%3.%4.%5"/>
      <w:lvlJc w:val="left"/>
      <w:pPr>
        <w:ind w:left="2088" w:hanging="1008"/>
      </w:pPr>
      <w:rPr>
        <w:rFonts w:hint="default"/>
      </w:rPr>
    </w:lvl>
    <w:lvl w:ilvl="5">
      <w:start w:val="1"/>
      <w:numFmt w:val="decimal"/>
      <w:pStyle w:val="Heading6"/>
      <w:lvlText w:val="%1.%2.%3.%4.%5.%6"/>
      <w:lvlJc w:val="left"/>
      <w:pPr>
        <w:ind w:left="2232" w:hanging="1152"/>
      </w:pPr>
      <w:rPr>
        <w:rFonts w:hint="default"/>
      </w:rPr>
    </w:lvl>
    <w:lvl w:ilvl="6">
      <w:start w:val="1"/>
      <w:numFmt w:val="decimal"/>
      <w:pStyle w:val="Heading7"/>
      <w:lvlText w:val="%1.%2.%3.%4.%5.%6.%7"/>
      <w:lvlJc w:val="left"/>
      <w:pPr>
        <w:ind w:left="2376" w:hanging="1296"/>
      </w:pPr>
      <w:rPr>
        <w:rFonts w:hint="default"/>
      </w:rPr>
    </w:lvl>
    <w:lvl w:ilvl="7">
      <w:start w:val="1"/>
      <w:numFmt w:val="decimal"/>
      <w:pStyle w:val="Heading8"/>
      <w:lvlText w:val="%1.%2.%3.%4.%5.%6.%7.%8"/>
      <w:lvlJc w:val="left"/>
      <w:pPr>
        <w:ind w:left="2520" w:hanging="1440"/>
      </w:pPr>
      <w:rPr>
        <w:rFonts w:hint="default"/>
      </w:rPr>
    </w:lvl>
    <w:lvl w:ilvl="8">
      <w:start w:val="1"/>
      <w:numFmt w:val="decimal"/>
      <w:pStyle w:val="Heading9"/>
      <w:lvlText w:val="%1.%2.%3.%4.%5.%6.%7.%8.%9"/>
      <w:lvlJc w:val="left"/>
      <w:pPr>
        <w:ind w:left="2664" w:hanging="1584"/>
      </w:pPr>
      <w:rPr>
        <w:rFonts w:hint="default"/>
      </w:rPr>
    </w:lvl>
  </w:abstractNum>
  <w:abstractNum w:abstractNumId="24" w15:restartNumberingAfterBreak="0">
    <w:nsid w:val="74A404D6"/>
    <w:multiLevelType w:val="multilevel"/>
    <w:tmpl w:val="590C999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74EC64C0"/>
    <w:multiLevelType w:val="hybridMultilevel"/>
    <w:tmpl w:val="E21CC6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F21648E"/>
    <w:multiLevelType w:val="hybridMultilevel"/>
    <w:tmpl w:val="D19A9BAA"/>
    <w:lvl w:ilvl="0" w:tplc="14FEA808">
      <w:start w:val="23"/>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54912499">
    <w:abstractNumId w:val="7"/>
  </w:num>
  <w:num w:numId="2" w16cid:durableId="340087194">
    <w:abstractNumId w:val="13"/>
  </w:num>
  <w:num w:numId="3" w16cid:durableId="810053491">
    <w:abstractNumId w:val="17"/>
  </w:num>
  <w:num w:numId="4" w16cid:durableId="1299186199">
    <w:abstractNumId w:val="21"/>
  </w:num>
  <w:num w:numId="5" w16cid:durableId="1684824148">
    <w:abstractNumId w:val="18"/>
  </w:num>
  <w:num w:numId="6" w16cid:durableId="1114448961">
    <w:abstractNumId w:val="19"/>
  </w:num>
  <w:num w:numId="7" w16cid:durableId="216475399">
    <w:abstractNumId w:val="17"/>
  </w:num>
  <w:num w:numId="8" w16cid:durableId="852187563">
    <w:abstractNumId w:val="17"/>
  </w:num>
  <w:num w:numId="9" w16cid:durableId="33116010">
    <w:abstractNumId w:val="17"/>
  </w:num>
  <w:num w:numId="10" w16cid:durableId="1113550112">
    <w:abstractNumId w:val="17"/>
  </w:num>
  <w:num w:numId="11" w16cid:durableId="2050493124">
    <w:abstractNumId w:val="17"/>
  </w:num>
  <w:num w:numId="12" w16cid:durableId="1835102703">
    <w:abstractNumId w:val="17"/>
  </w:num>
  <w:num w:numId="13" w16cid:durableId="188226204">
    <w:abstractNumId w:val="17"/>
  </w:num>
  <w:num w:numId="14" w16cid:durableId="1404794836">
    <w:abstractNumId w:val="14"/>
  </w:num>
  <w:num w:numId="15" w16cid:durableId="101249497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11909610">
    <w:abstractNumId w:val="17"/>
  </w:num>
  <w:num w:numId="17" w16cid:durableId="2141485986">
    <w:abstractNumId w:val="1"/>
  </w:num>
  <w:num w:numId="18" w16cid:durableId="766803005">
    <w:abstractNumId w:val="0"/>
  </w:num>
  <w:num w:numId="19" w16cid:durableId="1267882888">
    <w:abstractNumId w:val="12"/>
  </w:num>
  <w:num w:numId="20" w16cid:durableId="1408117686">
    <w:abstractNumId w:val="12"/>
  </w:num>
  <w:num w:numId="21" w16cid:durableId="526020658">
    <w:abstractNumId w:val="23"/>
  </w:num>
  <w:num w:numId="22" w16cid:durableId="1864320432">
    <w:abstractNumId w:val="5"/>
  </w:num>
  <w:num w:numId="23" w16cid:durableId="659695935">
    <w:abstractNumId w:val="11"/>
  </w:num>
  <w:num w:numId="24" w16cid:durableId="14792259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271540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14254699">
    <w:abstractNumId w:val="17"/>
  </w:num>
  <w:num w:numId="27" w16cid:durableId="1849247565">
    <w:abstractNumId w:val="17"/>
  </w:num>
  <w:num w:numId="28" w16cid:durableId="134881414">
    <w:abstractNumId w:val="17"/>
  </w:num>
  <w:num w:numId="29" w16cid:durableId="1070929817">
    <w:abstractNumId w:val="24"/>
  </w:num>
  <w:num w:numId="30" w16cid:durableId="42143341">
    <w:abstractNumId w:val="16"/>
  </w:num>
  <w:num w:numId="31" w16cid:durableId="145822411">
    <w:abstractNumId w:val="9"/>
  </w:num>
  <w:num w:numId="32" w16cid:durableId="2040624419">
    <w:abstractNumId w:val="26"/>
  </w:num>
  <w:num w:numId="33" w16cid:durableId="1369064208">
    <w:abstractNumId w:val="25"/>
  </w:num>
  <w:num w:numId="34" w16cid:durableId="1923180922">
    <w:abstractNumId w:val="8"/>
  </w:num>
  <w:num w:numId="35" w16cid:durableId="1068499219">
    <w:abstractNumId w:val="20"/>
  </w:num>
  <w:num w:numId="36" w16cid:durableId="1503542013">
    <w:abstractNumId w:val="6"/>
  </w:num>
  <w:num w:numId="37" w16cid:durableId="539123713">
    <w:abstractNumId w:val="15"/>
  </w:num>
  <w:num w:numId="38" w16cid:durableId="401636954">
    <w:abstractNumId w:val="3"/>
  </w:num>
  <w:num w:numId="39" w16cid:durableId="686371207">
    <w:abstractNumId w:val="10"/>
  </w:num>
  <w:num w:numId="40" w16cid:durableId="75445764">
    <w:abstractNumId w:val="22"/>
  </w:num>
  <w:num w:numId="41" w16cid:durableId="562060217">
    <w:abstractNumId w:val="2"/>
  </w:num>
  <w:num w:numId="42" w16cid:durableId="1894160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D0"/>
    <w:rsid w:val="0000247F"/>
    <w:rsid w:val="000056BE"/>
    <w:rsid w:val="00022058"/>
    <w:rsid w:val="000422B8"/>
    <w:rsid w:val="000A0CA1"/>
    <w:rsid w:val="000A4E16"/>
    <w:rsid w:val="000C0CA3"/>
    <w:rsid w:val="000C7491"/>
    <w:rsid w:val="000D589E"/>
    <w:rsid w:val="00102835"/>
    <w:rsid w:val="001079A4"/>
    <w:rsid w:val="00193407"/>
    <w:rsid w:val="001C237A"/>
    <w:rsid w:val="001D044C"/>
    <w:rsid w:val="001D0A51"/>
    <w:rsid w:val="00207BC5"/>
    <w:rsid w:val="002343A1"/>
    <w:rsid w:val="00243BD0"/>
    <w:rsid w:val="00290BB6"/>
    <w:rsid w:val="002B5DA2"/>
    <w:rsid w:val="002C17EF"/>
    <w:rsid w:val="00324C96"/>
    <w:rsid w:val="003314B7"/>
    <w:rsid w:val="00353527"/>
    <w:rsid w:val="0038304E"/>
    <w:rsid w:val="003918B8"/>
    <w:rsid w:val="003A46C7"/>
    <w:rsid w:val="003B7C3B"/>
    <w:rsid w:val="003D5B7F"/>
    <w:rsid w:val="003E2AA0"/>
    <w:rsid w:val="003E7FA2"/>
    <w:rsid w:val="003F55E1"/>
    <w:rsid w:val="00415466"/>
    <w:rsid w:val="0045716B"/>
    <w:rsid w:val="004840D9"/>
    <w:rsid w:val="004C33BC"/>
    <w:rsid w:val="004D2630"/>
    <w:rsid w:val="004E79B3"/>
    <w:rsid w:val="00514E45"/>
    <w:rsid w:val="00520706"/>
    <w:rsid w:val="0052DCFB"/>
    <w:rsid w:val="005352A6"/>
    <w:rsid w:val="005464E2"/>
    <w:rsid w:val="00570243"/>
    <w:rsid w:val="00580921"/>
    <w:rsid w:val="00587820"/>
    <w:rsid w:val="005A3180"/>
    <w:rsid w:val="005C6545"/>
    <w:rsid w:val="005E3674"/>
    <w:rsid w:val="006434C3"/>
    <w:rsid w:val="00662C1D"/>
    <w:rsid w:val="00672E0F"/>
    <w:rsid w:val="00682B05"/>
    <w:rsid w:val="0069723F"/>
    <w:rsid w:val="006A293B"/>
    <w:rsid w:val="006B3255"/>
    <w:rsid w:val="006E08E6"/>
    <w:rsid w:val="006E17C1"/>
    <w:rsid w:val="00735D19"/>
    <w:rsid w:val="00755C6D"/>
    <w:rsid w:val="00782FC8"/>
    <w:rsid w:val="00803FD7"/>
    <w:rsid w:val="0083374D"/>
    <w:rsid w:val="00837291"/>
    <w:rsid w:val="008B500B"/>
    <w:rsid w:val="008D6CC8"/>
    <w:rsid w:val="008F35DD"/>
    <w:rsid w:val="009122A3"/>
    <w:rsid w:val="009461FB"/>
    <w:rsid w:val="0098073F"/>
    <w:rsid w:val="0099139C"/>
    <w:rsid w:val="00992682"/>
    <w:rsid w:val="00A37242"/>
    <w:rsid w:val="00A44304"/>
    <w:rsid w:val="00A52627"/>
    <w:rsid w:val="00A66006"/>
    <w:rsid w:val="00A770B7"/>
    <w:rsid w:val="00A9599A"/>
    <w:rsid w:val="00AC7D46"/>
    <w:rsid w:val="00AF169E"/>
    <w:rsid w:val="00AF3D4E"/>
    <w:rsid w:val="00AF7E65"/>
    <w:rsid w:val="00B06156"/>
    <w:rsid w:val="00B43668"/>
    <w:rsid w:val="00B72133"/>
    <w:rsid w:val="00BF6A31"/>
    <w:rsid w:val="00C22953"/>
    <w:rsid w:val="00C679CA"/>
    <w:rsid w:val="00C732F9"/>
    <w:rsid w:val="00C902F7"/>
    <w:rsid w:val="00CB3DAC"/>
    <w:rsid w:val="00CB72FE"/>
    <w:rsid w:val="00CB7BE9"/>
    <w:rsid w:val="00D73B76"/>
    <w:rsid w:val="00D923EB"/>
    <w:rsid w:val="00DA17A0"/>
    <w:rsid w:val="00DF4E06"/>
    <w:rsid w:val="00E12E38"/>
    <w:rsid w:val="00E73D64"/>
    <w:rsid w:val="00EA3147"/>
    <w:rsid w:val="00EC4E4D"/>
    <w:rsid w:val="00ED33AA"/>
    <w:rsid w:val="00F0679A"/>
    <w:rsid w:val="00F23F24"/>
    <w:rsid w:val="00F650BD"/>
    <w:rsid w:val="00FA0A8E"/>
    <w:rsid w:val="00FB0373"/>
    <w:rsid w:val="00FC7624"/>
    <w:rsid w:val="00FD2F9B"/>
    <w:rsid w:val="0944F94F"/>
    <w:rsid w:val="0FFEA381"/>
    <w:rsid w:val="10645712"/>
    <w:rsid w:val="10C0F3D9"/>
    <w:rsid w:val="111CDE85"/>
    <w:rsid w:val="13B6314C"/>
    <w:rsid w:val="163C2FDC"/>
    <w:rsid w:val="186ACE1F"/>
    <w:rsid w:val="1961866F"/>
    <w:rsid w:val="20C6727B"/>
    <w:rsid w:val="225A2EA1"/>
    <w:rsid w:val="22EAA75B"/>
    <w:rsid w:val="232D236C"/>
    <w:rsid w:val="24E58067"/>
    <w:rsid w:val="2C9ADF0E"/>
    <w:rsid w:val="2E049B96"/>
    <w:rsid w:val="2FB75868"/>
    <w:rsid w:val="34737646"/>
    <w:rsid w:val="3498831F"/>
    <w:rsid w:val="34C70161"/>
    <w:rsid w:val="3C984C6B"/>
    <w:rsid w:val="3D9C53CF"/>
    <w:rsid w:val="4260A481"/>
    <w:rsid w:val="478FFB6E"/>
    <w:rsid w:val="50294410"/>
    <w:rsid w:val="50CC9F33"/>
    <w:rsid w:val="521D21E2"/>
    <w:rsid w:val="5444EB50"/>
    <w:rsid w:val="5480A511"/>
    <w:rsid w:val="5E96EC07"/>
    <w:rsid w:val="62D30B9A"/>
    <w:rsid w:val="660A20E5"/>
    <w:rsid w:val="685B78F8"/>
    <w:rsid w:val="697562BA"/>
    <w:rsid w:val="6B937F44"/>
    <w:rsid w:val="6D021830"/>
    <w:rsid w:val="70934E8F"/>
    <w:rsid w:val="70AC0142"/>
    <w:rsid w:val="715C10F1"/>
    <w:rsid w:val="76562861"/>
    <w:rsid w:val="793308EF"/>
    <w:rsid w:val="7A2162E6"/>
    <w:rsid w:val="7B1EDA0F"/>
    <w:rsid w:val="7CE00EC0"/>
    <w:rsid w:val="7E73B7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BA62E"/>
  <w15:chartTrackingRefBased/>
  <w15:docId w15:val="{B1AF1D07-51F3-4AF0-8994-AEA5ECC0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E7FA2"/>
    <w:pPr>
      <w:keepNext/>
      <w:keepLines/>
      <w:numPr>
        <w:numId w:val="21"/>
      </w:numPr>
      <w:spacing w:before="240"/>
      <w:outlineLvl w:val="0"/>
    </w:pPr>
    <w:rPr>
      <w:rFonts w:asciiTheme="majorHAnsi" w:hAnsiTheme="majorHAnsi" w:eastAsiaTheme="majorEastAsia" w:cstheme="majorBidi"/>
      <w:color w:val="BF8600" w:themeColor="accent1" w:themeShade="BF"/>
      <w:sz w:val="32"/>
      <w:szCs w:val="32"/>
    </w:rPr>
  </w:style>
  <w:style w:type="paragraph" w:styleId="Heading2">
    <w:name w:val="heading 2"/>
    <w:basedOn w:val="Normal"/>
    <w:next w:val="Normal"/>
    <w:link w:val="Heading2Char"/>
    <w:uiPriority w:val="9"/>
    <w:unhideWhenUsed/>
    <w:qFormat/>
    <w:rsid w:val="003E7FA2"/>
    <w:pPr>
      <w:keepNext/>
      <w:keepLines/>
      <w:numPr>
        <w:ilvl w:val="1"/>
        <w:numId w:val="21"/>
      </w:numPr>
      <w:spacing w:before="40"/>
      <w:outlineLvl w:val="1"/>
    </w:pPr>
    <w:rPr>
      <w:rFonts w:asciiTheme="majorHAnsi" w:hAnsiTheme="majorHAnsi" w:eastAsiaTheme="majorEastAsia" w:cstheme="majorBidi"/>
      <w:color w:val="BF8600" w:themeColor="accent1" w:themeShade="BF"/>
      <w:sz w:val="26"/>
      <w:szCs w:val="26"/>
    </w:rPr>
  </w:style>
  <w:style w:type="paragraph" w:styleId="Heading3">
    <w:name w:val="heading 3"/>
    <w:basedOn w:val="Normal"/>
    <w:next w:val="Normal"/>
    <w:link w:val="Heading3Char"/>
    <w:uiPriority w:val="9"/>
    <w:semiHidden/>
    <w:unhideWhenUsed/>
    <w:qFormat/>
    <w:rsid w:val="003E7FA2"/>
    <w:pPr>
      <w:keepNext/>
      <w:keepLines/>
      <w:numPr>
        <w:ilvl w:val="2"/>
        <w:numId w:val="21"/>
      </w:numPr>
      <w:spacing w:before="40"/>
      <w:outlineLvl w:val="2"/>
    </w:pPr>
    <w:rPr>
      <w:rFonts w:asciiTheme="majorHAnsi" w:hAnsiTheme="majorHAnsi" w:eastAsiaTheme="majorEastAsia" w:cstheme="majorBidi"/>
      <w:color w:val="7F5900" w:themeColor="accent1" w:themeShade="7F"/>
    </w:rPr>
  </w:style>
  <w:style w:type="paragraph" w:styleId="Heading4">
    <w:name w:val="heading 4"/>
    <w:basedOn w:val="Normal"/>
    <w:next w:val="Normal"/>
    <w:link w:val="Heading4Char"/>
    <w:uiPriority w:val="9"/>
    <w:semiHidden/>
    <w:unhideWhenUsed/>
    <w:qFormat/>
    <w:rsid w:val="001D044C"/>
    <w:pPr>
      <w:keepNext/>
      <w:keepLines/>
      <w:spacing w:before="40"/>
      <w:outlineLvl w:val="3"/>
    </w:pPr>
    <w:rPr>
      <w:rFonts w:asciiTheme="majorHAnsi" w:hAnsiTheme="majorHAnsi" w:eastAsiaTheme="majorEastAsia" w:cstheme="majorBidi"/>
      <w:i/>
      <w:iCs/>
      <w:color w:val="BF8600" w:themeColor="accent1" w:themeShade="BF"/>
    </w:rPr>
  </w:style>
  <w:style w:type="paragraph" w:styleId="Heading5">
    <w:name w:val="heading 5"/>
    <w:basedOn w:val="Normal"/>
    <w:next w:val="Normal"/>
    <w:link w:val="Heading5Char"/>
    <w:uiPriority w:val="9"/>
    <w:semiHidden/>
    <w:unhideWhenUsed/>
    <w:qFormat/>
    <w:rsid w:val="003E7FA2"/>
    <w:pPr>
      <w:keepNext/>
      <w:keepLines/>
      <w:numPr>
        <w:ilvl w:val="4"/>
        <w:numId w:val="21"/>
      </w:numPr>
      <w:spacing w:before="40"/>
      <w:outlineLvl w:val="4"/>
    </w:pPr>
    <w:rPr>
      <w:rFonts w:asciiTheme="majorHAnsi" w:hAnsiTheme="majorHAnsi" w:eastAsiaTheme="majorEastAsia" w:cstheme="majorBidi"/>
      <w:color w:val="BF8600" w:themeColor="accent1" w:themeShade="BF"/>
    </w:rPr>
  </w:style>
  <w:style w:type="paragraph" w:styleId="Heading6">
    <w:name w:val="heading 6"/>
    <w:basedOn w:val="Normal"/>
    <w:next w:val="Normal"/>
    <w:link w:val="Heading6Char"/>
    <w:uiPriority w:val="9"/>
    <w:semiHidden/>
    <w:unhideWhenUsed/>
    <w:qFormat/>
    <w:rsid w:val="003E7FA2"/>
    <w:pPr>
      <w:keepNext/>
      <w:keepLines/>
      <w:numPr>
        <w:ilvl w:val="5"/>
        <w:numId w:val="21"/>
      </w:numPr>
      <w:spacing w:before="40"/>
      <w:outlineLvl w:val="5"/>
    </w:pPr>
    <w:rPr>
      <w:rFonts w:asciiTheme="majorHAnsi" w:hAnsiTheme="majorHAnsi" w:eastAsiaTheme="majorEastAsia" w:cstheme="majorBidi"/>
      <w:color w:val="7F5900" w:themeColor="accent1" w:themeShade="7F"/>
    </w:rPr>
  </w:style>
  <w:style w:type="paragraph" w:styleId="Heading7">
    <w:name w:val="heading 7"/>
    <w:basedOn w:val="Normal"/>
    <w:next w:val="Normal"/>
    <w:link w:val="Heading7Char"/>
    <w:uiPriority w:val="9"/>
    <w:semiHidden/>
    <w:unhideWhenUsed/>
    <w:qFormat/>
    <w:rsid w:val="003E7FA2"/>
    <w:pPr>
      <w:keepNext/>
      <w:keepLines/>
      <w:numPr>
        <w:ilvl w:val="6"/>
        <w:numId w:val="21"/>
      </w:numPr>
      <w:spacing w:before="40"/>
      <w:outlineLvl w:val="6"/>
    </w:pPr>
    <w:rPr>
      <w:rFonts w:asciiTheme="majorHAnsi" w:hAnsiTheme="majorHAnsi" w:eastAsiaTheme="majorEastAsia" w:cstheme="majorBidi"/>
      <w:i/>
      <w:iCs/>
      <w:color w:val="7F5900" w:themeColor="accent1" w:themeShade="7F"/>
    </w:rPr>
  </w:style>
  <w:style w:type="paragraph" w:styleId="Heading8">
    <w:name w:val="heading 8"/>
    <w:basedOn w:val="Normal"/>
    <w:next w:val="Normal"/>
    <w:link w:val="Heading8Char"/>
    <w:uiPriority w:val="9"/>
    <w:semiHidden/>
    <w:unhideWhenUsed/>
    <w:qFormat/>
    <w:rsid w:val="003E7FA2"/>
    <w:pPr>
      <w:keepNext/>
      <w:keepLines/>
      <w:numPr>
        <w:ilvl w:val="7"/>
        <w:numId w:val="2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7FA2"/>
    <w:pPr>
      <w:keepNext/>
      <w:keepLines/>
      <w:numPr>
        <w:ilvl w:val="8"/>
        <w:numId w:val="2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rontdata" w:customStyle="1">
    <w:name w:val="Ω Front:data"/>
    <w:semiHidden/>
    <w:rsid w:val="00207BC5"/>
    <w:pPr>
      <w:keepLines/>
      <w:spacing w:before="200"/>
      <w:ind w:left="-567" w:right="1134"/>
      <w:jc w:val="center"/>
    </w:pPr>
    <w:rPr>
      <w:rFonts w:ascii="Verdana" w:hAnsi="Verdana" w:eastAsia="Times New Roman" w:cs="Times New Roman"/>
      <w:kern w:val="0"/>
      <w:lang w:eastAsia="en-AU"/>
      <w14:ligatures w14:val="none"/>
    </w:rPr>
  </w:style>
  <w:style w:type="paragraph" w:styleId="Frontstatus" w:customStyle="1">
    <w:name w:val="Ω Front:status"/>
    <w:basedOn w:val="Frontdata"/>
    <w:next w:val="BodyText"/>
    <w:semiHidden/>
    <w:rsid w:val="00207BC5"/>
    <w:pPr>
      <w:pBdr>
        <w:bottom w:val="single" w:color="auto" w:sz="8" w:space="20"/>
      </w:pBdr>
    </w:pPr>
  </w:style>
  <w:style w:type="paragraph" w:styleId="BodyText">
    <w:name w:val="Body Text"/>
    <w:basedOn w:val="Normal"/>
    <w:link w:val="BodyTextChar"/>
    <w:uiPriority w:val="99"/>
    <w:semiHidden/>
    <w:unhideWhenUsed/>
    <w:rsid w:val="00207BC5"/>
    <w:pPr>
      <w:spacing w:after="120"/>
    </w:pPr>
  </w:style>
  <w:style w:type="character" w:styleId="BodyTextChar" w:customStyle="1">
    <w:name w:val="Body Text Char"/>
    <w:basedOn w:val="DefaultParagraphFont"/>
    <w:link w:val="BodyText"/>
    <w:uiPriority w:val="99"/>
    <w:semiHidden/>
    <w:rsid w:val="00207BC5"/>
  </w:style>
  <w:style w:type="paragraph" w:styleId="Header">
    <w:name w:val="header"/>
    <w:basedOn w:val="Normal"/>
    <w:link w:val="HeaderChar"/>
    <w:unhideWhenUsed/>
    <w:rsid w:val="00207BC5"/>
    <w:pPr>
      <w:tabs>
        <w:tab w:val="center" w:pos="4513"/>
        <w:tab w:val="right" w:pos="9026"/>
      </w:tabs>
    </w:pPr>
  </w:style>
  <w:style w:type="character" w:styleId="HeaderChar" w:customStyle="1">
    <w:name w:val="Header Char"/>
    <w:basedOn w:val="DefaultParagraphFont"/>
    <w:link w:val="Header"/>
    <w:uiPriority w:val="99"/>
    <w:rsid w:val="00207BC5"/>
  </w:style>
  <w:style w:type="paragraph" w:styleId="Footer">
    <w:name w:val="footer"/>
    <w:basedOn w:val="Normal"/>
    <w:link w:val="FooterChar"/>
    <w:uiPriority w:val="99"/>
    <w:unhideWhenUsed/>
    <w:rsid w:val="00207BC5"/>
    <w:pPr>
      <w:tabs>
        <w:tab w:val="center" w:pos="4513"/>
        <w:tab w:val="right" w:pos="9026"/>
      </w:tabs>
    </w:pPr>
  </w:style>
  <w:style w:type="character" w:styleId="FooterChar" w:customStyle="1">
    <w:name w:val="Footer Char"/>
    <w:basedOn w:val="DefaultParagraphFont"/>
    <w:link w:val="Footer"/>
    <w:uiPriority w:val="99"/>
    <w:rsid w:val="00207BC5"/>
  </w:style>
  <w:style w:type="character" w:styleId="PlaceholderText">
    <w:name w:val="Placeholder Text"/>
    <w:basedOn w:val="DefaultParagraphFont"/>
    <w:uiPriority w:val="99"/>
    <w:semiHidden/>
    <w:rsid w:val="00207BC5"/>
    <w:rPr>
      <w:color w:val="808080"/>
    </w:rPr>
  </w:style>
  <w:style w:type="character" w:styleId="PageNumber">
    <w:name w:val="page number"/>
    <w:basedOn w:val="DefaultParagraphFont"/>
    <w:semiHidden/>
    <w:rsid w:val="00207BC5"/>
  </w:style>
  <w:style w:type="character" w:styleId="Heading1Char" w:customStyle="1">
    <w:name w:val="Heading 1 Char"/>
    <w:basedOn w:val="DefaultParagraphFont"/>
    <w:link w:val="Heading1"/>
    <w:uiPriority w:val="9"/>
    <w:rsid w:val="004C33BC"/>
    <w:rPr>
      <w:rFonts w:asciiTheme="majorHAnsi" w:hAnsiTheme="majorHAnsi" w:eastAsiaTheme="majorEastAsia" w:cstheme="majorBidi"/>
      <w:color w:val="BF8600" w:themeColor="accent1" w:themeShade="BF"/>
      <w:sz w:val="32"/>
      <w:szCs w:val="32"/>
    </w:rPr>
  </w:style>
  <w:style w:type="character" w:styleId="Heading2Char" w:customStyle="1">
    <w:name w:val="Heading 2 Char"/>
    <w:basedOn w:val="DefaultParagraphFont"/>
    <w:link w:val="Heading2"/>
    <w:uiPriority w:val="9"/>
    <w:rsid w:val="004C33BC"/>
    <w:rPr>
      <w:rFonts w:asciiTheme="majorHAnsi" w:hAnsiTheme="majorHAnsi" w:eastAsiaTheme="majorEastAsia" w:cstheme="majorBidi"/>
      <w:color w:val="BF8600" w:themeColor="accent1" w:themeShade="BF"/>
      <w:sz w:val="26"/>
      <w:szCs w:val="26"/>
    </w:rPr>
  </w:style>
  <w:style w:type="table" w:styleId="TableGrid">
    <w:name w:val="Table Grid"/>
    <w:basedOn w:val="TableNormal"/>
    <w:uiPriority w:val="39"/>
    <w:rsid w:val="004C33B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4C33BC"/>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4C33BC"/>
    <w:pPr>
      <w:spacing w:before="120"/>
    </w:pPr>
    <w:rPr>
      <w:rFonts w:cstheme="minorHAnsi"/>
      <w:b/>
      <w:bCs/>
      <w:i/>
      <w:iCs/>
    </w:rPr>
  </w:style>
  <w:style w:type="paragraph" w:styleId="TOC2">
    <w:name w:val="toc 2"/>
    <w:basedOn w:val="Normal"/>
    <w:next w:val="Normal"/>
    <w:autoRedefine/>
    <w:uiPriority w:val="39"/>
    <w:unhideWhenUsed/>
    <w:rsid w:val="004C33BC"/>
    <w:pPr>
      <w:spacing w:before="120"/>
      <w:ind w:left="240"/>
    </w:pPr>
    <w:rPr>
      <w:rFonts w:cstheme="minorHAnsi"/>
      <w:b/>
      <w:bCs/>
      <w:sz w:val="22"/>
      <w:szCs w:val="22"/>
    </w:rPr>
  </w:style>
  <w:style w:type="character" w:styleId="Hyperlink">
    <w:name w:val="Hyperlink"/>
    <w:basedOn w:val="DefaultParagraphFont"/>
    <w:uiPriority w:val="99"/>
    <w:unhideWhenUsed/>
    <w:rsid w:val="004C33BC"/>
    <w:rPr>
      <w:color w:val="0070C0" w:themeColor="hyperlink"/>
      <w:u w:val="single"/>
    </w:rPr>
  </w:style>
  <w:style w:type="paragraph" w:styleId="TOC3">
    <w:name w:val="toc 3"/>
    <w:basedOn w:val="Normal"/>
    <w:next w:val="Normal"/>
    <w:autoRedefine/>
    <w:uiPriority w:val="39"/>
    <w:unhideWhenUsed/>
    <w:rsid w:val="004C33BC"/>
    <w:pPr>
      <w:ind w:left="480"/>
    </w:pPr>
    <w:rPr>
      <w:rFonts w:cstheme="minorHAnsi"/>
      <w:sz w:val="20"/>
      <w:szCs w:val="20"/>
    </w:rPr>
  </w:style>
  <w:style w:type="paragraph" w:styleId="TOC4">
    <w:name w:val="toc 4"/>
    <w:basedOn w:val="Normal"/>
    <w:next w:val="Normal"/>
    <w:autoRedefine/>
    <w:uiPriority w:val="39"/>
    <w:semiHidden/>
    <w:unhideWhenUsed/>
    <w:rsid w:val="004C33BC"/>
    <w:pPr>
      <w:ind w:left="720"/>
    </w:pPr>
    <w:rPr>
      <w:rFonts w:cstheme="minorHAnsi"/>
      <w:sz w:val="20"/>
      <w:szCs w:val="20"/>
    </w:rPr>
  </w:style>
  <w:style w:type="paragraph" w:styleId="TOC5">
    <w:name w:val="toc 5"/>
    <w:basedOn w:val="Normal"/>
    <w:next w:val="Normal"/>
    <w:autoRedefine/>
    <w:uiPriority w:val="39"/>
    <w:semiHidden/>
    <w:unhideWhenUsed/>
    <w:rsid w:val="004C33BC"/>
    <w:pPr>
      <w:ind w:left="960"/>
    </w:pPr>
    <w:rPr>
      <w:rFonts w:cstheme="minorHAnsi"/>
      <w:sz w:val="20"/>
      <w:szCs w:val="20"/>
    </w:rPr>
  </w:style>
  <w:style w:type="paragraph" w:styleId="TOC6">
    <w:name w:val="toc 6"/>
    <w:basedOn w:val="Normal"/>
    <w:next w:val="Normal"/>
    <w:autoRedefine/>
    <w:uiPriority w:val="39"/>
    <w:semiHidden/>
    <w:unhideWhenUsed/>
    <w:rsid w:val="004C33BC"/>
    <w:pPr>
      <w:ind w:left="1200"/>
    </w:pPr>
    <w:rPr>
      <w:rFonts w:cstheme="minorHAnsi"/>
      <w:sz w:val="20"/>
      <w:szCs w:val="20"/>
    </w:rPr>
  </w:style>
  <w:style w:type="paragraph" w:styleId="TOC7">
    <w:name w:val="toc 7"/>
    <w:basedOn w:val="Normal"/>
    <w:next w:val="Normal"/>
    <w:autoRedefine/>
    <w:uiPriority w:val="39"/>
    <w:semiHidden/>
    <w:unhideWhenUsed/>
    <w:rsid w:val="004C33BC"/>
    <w:pPr>
      <w:ind w:left="1440"/>
    </w:pPr>
    <w:rPr>
      <w:rFonts w:cstheme="minorHAnsi"/>
      <w:sz w:val="20"/>
      <w:szCs w:val="20"/>
    </w:rPr>
  </w:style>
  <w:style w:type="paragraph" w:styleId="TOC8">
    <w:name w:val="toc 8"/>
    <w:basedOn w:val="Normal"/>
    <w:next w:val="Normal"/>
    <w:autoRedefine/>
    <w:uiPriority w:val="39"/>
    <w:semiHidden/>
    <w:unhideWhenUsed/>
    <w:rsid w:val="004C33BC"/>
    <w:pPr>
      <w:ind w:left="1680"/>
    </w:pPr>
    <w:rPr>
      <w:rFonts w:cstheme="minorHAnsi"/>
      <w:sz w:val="20"/>
      <w:szCs w:val="20"/>
    </w:rPr>
  </w:style>
  <w:style w:type="paragraph" w:styleId="TOC9">
    <w:name w:val="toc 9"/>
    <w:basedOn w:val="Normal"/>
    <w:next w:val="Normal"/>
    <w:autoRedefine/>
    <w:uiPriority w:val="39"/>
    <w:semiHidden/>
    <w:unhideWhenUsed/>
    <w:rsid w:val="004C33BC"/>
    <w:pPr>
      <w:ind w:left="1920"/>
    </w:pPr>
    <w:rPr>
      <w:rFonts w:cstheme="minorHAnsi"/>
      <w:sz w:val="20"/>
      <w:szCs w:val="20"/>
    </w:rPr>
  </w:style>
  <w:style w:type="paragraph" w:styleId="ListParagraph">
    <w:name w:val="List Paragraph"/>
    <w:basedOn w:val="Normal"/>
    <w:uiPriority w:val="34"/>
    <w:qFormat/>
    <w:rsid w:val="004C33BC"/>
    <w:pPr>
      <w:ind w:left="720"/>
      <w:contextualSpacing/>
    </w:pPr>
  </w:style>
  <w:style w:type="paragraph" w:styleId="Sparked-Heading3" w:customStyle="1">
    <w:name w:val="Sparked-Heading 3"/>
    <w:basedOn w:val="Heading3"/>
    <w:next w:val="BodyText"/>
    <w:autoRedefine/>
    <w:qFormat/>
    <w:rsid w:val="003E7FA2"/>
    <w:pPr>
      <w:numPr>
        <w:numId w:val="3"/>
      </w:numPr>
      <w:spacing w:before="120" w:after="120" w:line="360" w:lineRule="auto"/>
    </w:pPr>
    <w:rPr>
      <w:rFonts w:ascii="Calibri" w:hAnsi="Calibri"/>
      <w:b/>
      <w:color w:val="auto"/>
    </w:rPr>
  </w:style>
  <w:style w:type="character" w:styleId="UnresolvedMention">
    <w:name w:val="Unresolved Mention"/>
    <w:basedOn w:val="DefaultParagraphFont"/>
    <w:uiPriority w:val="99"/>
    <w:semiHidden/>
    <w:unhideWhenUsed/>
    <w:rsid w:val="003B7C3B"/>
    <w:rPr>
      <w:color w:val="605E5C"/>
      <w:shd w:val="clear" w:color="auto" w:fill="E1DFDD"/>
    </w:rPr>
  </w:style>
  <w:style w:type="paragraph" w:styleId="Sparked-Heading1" w:customStyle="1">
    <w:name w:val="Sparked-Heading 1"/>
    <w:basedOn w:val="Heading1"/>
    <w:next w:val="BodyText"/>
    <w:autoRedefine/>
    <w:qFormat/>
    <w:rsid w:val="00AC7D46"/>
    <w:pPr>
      <w:numPr>
        <w:numId w:val="0"/>
      </w:numPr>
      <w:spacing w:line="360" w:lineRule="auto"/>
      <w:ind w:left="360" w:hanging="360"/>
      <w:jc w:val="right"/>
    </w:pPr>
    <w:rPr>
      <w:rFonts w:ascii="Calibri" w:hAnsi="Calibri"/>
      <w:b/>
      <w:color w:val="auto"/>
    </w:rPr>
  </w:style>
  <w:style w:type="paragraph" w:styleId="Sparked-Heading2" w:customStyle="1">
    <w:name w:val="Sparked-Heading 2"/>
    <w:basedOn w:val="Heading2"/>
    <w:next w:val="BodyText"/>
    <w:autoRedefine/>
    <w:qFormat/>
    <w:rsid w:val="001D044C"/>
    <w:pPr>
      <w:numPr>
        <w:numId w:val="3"/>
      </w:numPr>
      <w:spacing w:before="120" w:after="120" w:line="360" w:lineRule="auto"/>
      <w:ind w:left="432"/>
    </w:pPr>
    <w:rPr>
      <w:rFonts w:ascii="Calibri" w:hAnsi="Calibri"/>
      <w:b/>
      <w:color w:val="auto"/>
      <w:sz w:val="28"/>
    </w:rPr>
  </w:style>
  <w:style w:type="paragraph" w:styleId="Style2" w:customStyle="1">
    <w:name w:val="Style2"/>
    <w:basedOn w:val="Heading3"/>
    <w:next w:val="BodyText"/>
    <w:autoRedefine/>
    <w:qFormat/>
    <w:rsid w:val="001D044C"/>
    <w:pPr>
      <w:numPr>
        <w:ilvl w:val="0"/>
        <w:numId w:val="0"/>
      </w:numPr>
      <w:spacing w:before="120" w:after="120" w:line="360" w:lineRule="auto"/>
      <w:ind w:left="504" w:hanging="504"/>
    </w:pPr>
  </w:style>
  <w:style w:type="character" w:styleId="Heading3Char" w:customStyle="1">
    <w:name w:val="Heading 3 Char"/>
    <w:basedOn w:val="DefaultParagraphFont"/>
    <w:link w:val="Heading3"/>
    <w:uiPriority w:val="9"/>
    <w:semiHidden/>
    <w:rsid w:val="001D044C"/>
    <w:rPr>
      <w:rFonts w:asciiTheme="majorHAnsi" w:hAnsiTheme="majorHAnsi" w:eastAsiaTheme="majorEastAsia" w:cstheme="majorBidi"/>
      <w:color w:val="7F5900" w:themeColor="accent1" w:themeShade="7F"/>
    </w:rPr>
  </w:style>
  <w:style w:type="paragraph" w:styleId="Sparked-Heading4" w:customStyle="1">
    <w:name w:val="Sparked-Heading 4"/>
    <w:basedOn w:val="Heading4"/>
    <w:next w:val="BodyText"/>
    <w:autoRedefine/>
    <w:qFormat/>
    <w:rsid w:val="00B43668"/>
    <w:pPr>
      <w:numPr>
        <w:ilvl w:val="3"/>
        <w:numId w:val="3"/>
      </w:numPr>
      <w:spacing w:before="160" w:after="120" w:line="480" w:lineRule="auto"/>
    </w:pPr>
    <w:rPr>
      <w:rFonts w:ascii="Calibri" w:hAnsi="Calibri"/>
      <w:b/>
      <w:color w:val="auto"/>
    </w:rPr>
  </w:style>
  <w:style w:type="character" w:styleId="Heading4Char" w:customStyle="1">
    <w:name w:val="Heading 4 Char"/>
    <w:basedOn w:val="DefaultParagraphFont"/>
    <w:link w:val="Heading4"/>
    <w:uiPriority w:val="9"/>
    <w:semiHidden/>
    <w:rsid w:val="001D044C"/>
    <w:rPr>
      <w:rFonts w:asciiTheme="majorHAnsi" w:hAnsiTheme="majorHAnsi" w:eastAsiaTheme="majorEastAsia" w:cstheme="majorBidi"/>
      <w:i/>
      <w:iCs/>
      <w:color w:val="BF8600" w:themeColor="accent1" w:themeShade="BF"/>
    </w:rPr>
  </w:style>
  <w:style w:type="character" w:styleId="Heading5Char" w:customStyle="1">
    <w:name w:val="Heading 5 Char"/>
    <w:basedOn w:val="DefaultParagraphFont"/>
    <w:link w:val="Heading5"/>
    <w:uiPriority w:val="9"/>
    <w:semiHidden/>
    <w:rsid w:val="00735D19"/>
    <w:rPr>
      <w:rFonts w:asciiTheme="majorHAnsi" w:hAnsiTheme="majorHAnsi" w:eastAsiaTheme="majorEastAsia" w:cstheme="majorBidi"/>
      <w:color w:val="BF8600" w:themeColor="accent1" w:themeShade="BF"/>
    </w:rPr>
  </w:style>
  <w:style w:type="character" w:styleId="Heading6Char" w:customStyle="1">
    <w:name w:val="Heading 6 Char"/>
    <w:basedOn w:val="DefaultParagraphFont"/>
    <w:link w:val="Heading6"/>
    <w:uiPriority w:val="9"/>
    <w:semiHidden/>
    <w:rsid w:val="00735D19"/>
    <w:rPr>
      <w:rFonts w:asciiTheme="majorHAnsi" w:hAnsiTheme="majorHAnsi" w:eastAsiaTheme="majorEastAsia" w:cstheme="majorBidi"/>
      <w:color w:val="7F5900" w:themeColor="accent1" w:themeShade="7F"/>
    </w:rPr>
  </w:style>
  <w:style w:type="character" w:styleId="Heading7Char" w:customStyle="1">
    <w:name w:val="Heading 7 Char"/>
    <w:basedOn w:val="DefaultParagraphFont"/>
    <w:link w:val="Heading7"/>
    <w:uiPriority w:val="9"/>
    <w:semiHidden/>
    <w:rsid w:val="00735D19"/>
    <w:rPr>
      <w:rFonts w:asciiTheme="majorHAnsi" w:hAnsiTheme="majorHAnsi" w:eastAsiaTheme="majorEastAsia" w:cstheme="majorBidi"/>
      <w:i/>
      <w:iCs/>
      <w:color w:val="7F5900" w:themeColor="accent1" w:themeShade="7F"/>
    </w:rPr>
  </w:style>
  <w:style w:type="character" w:styleId="Heading8Char" w:customStyle="1">
    <w:name w:val="Heading 8 Char"/>
    <w:basedOn w:val="DefaultParagraphFont"/>
    <w:link w:val="Heading8"/>
    <w:uiPriority w:val="9"/>
    <w:semiHidden/>
    <w:rsid w:val="00735D19"/>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735D19"/>
    <w:rPr>
      <w:rFonts w:asciiTheme="majorHAnsi" w:hAnsiTheme="majorHAnsi" w:eastAsiaTheme="majorEastAsia" w:cstheme="majorBidi"/>
      <w:i/>
      <w:iCs/>
      <w:color w:val="272727" w:themeColor="text1" w:themeTint="D8"/>
      <w:sz w:val="21"/>
      <w:szCs w:val="21"/>
    </w:rPr>
  </w:style>
  <w:style w:type="numbering" w:styleId="CurrentList1" w:customStyle="1">
    <w:name w:val="Current List1"/>
    <w:uiPriority w:val="99"/>
    <w:rsid w:val="003E7FA2"/>
  </w:style>
  <w:style w:type="numbering" w:styleId="111111">
    <w:name w:val="Outline List 2"/>
    <w:basedOn w:val="NoList"/>
    <w:uiPriority w:val="99"/>
    <w:semiHidden/>
    <w:unhideWhenUsed/>
    <w:rsid w:val="003E7FA2"/>
    <w:pPr>
      <w:numPr>
        <w:numId w:val="18"/>
      </w:numPr>
    </w:pPr>
  </w:style>
  <w:style w:type="numbering" w:styleId="Sparked-Bulletlist" w:customStyle="1">
    <w:name w:val="Sparked-Bullet_list"/>
    <w:basedOn w:val="NoList"/>
    <w:uiPriority w:val="99"/>
    <w:rsid w:val="00B43668"/>
  </w:style>
  <w:style w:type="paragraph" w:styleId="Sparked-Appendix" w:customStyle="1">
    <w:name w:val="Sparked-Appendix"/>
    <w:basedOn w:val="Sparked-Heading1"/>
    <w:next w:val="BodyText"/>
    <w:autoRedefine/>
    <w:qFormat/>
    <w:rsid w:val="000D589E"/>
    <w:pPr>
      <w:spacing w:after="120" w:line="480" w:lineRule="auto"/>
      <w:ind w:left="0" w:firstLine="0"/>
    </w:pPr>
  </w:style>
  <w:style w:type="numbering" w:styleId="CurrentList2" w:customStyle="1">
    <w:name w:val="Current List2"/>
    <w:uiPriority w:val="99"/>
    <w:rsid w:val="000D589E"/>
  </w:style>
  <w:style w:type="character" w:styleId="Strong">
    <w:name w:val="Strong"/>
    <w:basedOn w:val="DefaultParagraphFont"/>
    <w:uiPriority w:val="22"/>
    <w:qFormat/>
    <w:rsid w:val="003A46C7"/>
    <w:rPr>
      <w:b/>
      <w:bCs/>
    </w:rPr>
  </w:style>
  <w:style w:type="paragraph" w:styleId="Style1" w:customStyle="1">
    <w:name w:val="Style1"/>
    <w:basedOn w:val="Normal"/>
    <w:autoRedefine/>
    <w:qFormat/>
    <w:rsid w:val="003A46C7"/>
    <w:pPr>
      <w:ind w:left="360" w:hanging="360"/>
    </w:pPr>
  </w:style>
  <w:style w:type="paragraph" w:styleId="Title">
    <w:name w:val="Title"/>
    <w:basedOn w:val="Normal"/>
    <w:next w:val="Normal"/>
    <w:link w:val="TitleChar"/>
    <w:uiPriority w:val="10"/>
    <w:qFormat/>
    <w:rsid w:val="00AC7D46"/>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C7D46"/>
    <w:rPr>
      <w:rFonts w:asciiTheme="majorHAnsi" w:hAnsiTheme="majorHAnsi" w:eastAsiaTheme="majorEastAsia" w:cstheme="majorBidi"/>
      <w:spacing w:val="-10"/>
      <w:kern w:val="28"/>
      <w:sz w:val="56"/>
      <w:szCs w:val="56"/>
    </w:rPr>
  </w:style>
  <w:style w:type="table" w:styleId="PlainTable2">
    <w:name w:val="Plain Table 2"/>
    <w:basedOn w:val="TableNormal"/>
    <w:uiPriority w:val="42"/>
    <w:rsid w:val="00AC7D46"/>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5">
    <w:name w:val="Plain Table 5"/>
    <w:basedOn w:val="TableNormal"/>
    <w:uiPriority w:val="45"/>
    <w:rsid w:val="00AC7D46"/>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C7D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C7D46"/>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6.png"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parked@csiro.au"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22" /><Relationship Type="http://schemas.openxmlformats.org/officeDocument/2006/relationships/fontTable" Target="fontTable.xml" Id="rId27" /></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iviacarter\Documents\CSIRO\Templates\Sparked_Meeting%20Minutes_Template_V1.1.dotx" TargetMode="External"/></Relationships>
</file>

<file path=word/theme/theme1.xml><?xml version="1.0" encoding="utf-8"?>
<a:theme xmlns:a="http://schemas.openxmlformats.org/drawingml/2006/main" xmlns:thm15="http://schemas.microsoft.com/office/thememl/2012/main" name="Office Theme">
  <a:themeElements>
    <a:clrScheme name="Sparked">
      <a:dk1>
        <a:srgbClr val="000000"/>
      </a:dk1>
      <a:lt1>
        <a:srgbClr val="FFFFFF"/>
      </a:lt1>
      <a:dk2>
        <a:srgbClr val="000000"/>
      </a:dk2>
      <a:lt2>
        <a:srgbClr val="F9F8E4"/>
      </a:lt2>
      <a:accent1>
        <a:srgbClr val="FFB400"/>
      </a:accent1>
      <a:accent2>
        <a:srgbClr val="FF7327"/>
      </a:accent2>
      <a:accent3>
        <a:srgbClr val="181100"/>
      </a:accent3>
      <a:accent4>
        <a:srgbClr val="FF6600"/>
      </a:accent4>
      <a:accent5>
        <a:srgbClr val="FF5212"/>
      </a:accent5>
      <a:accent6>
        <a:srgbClr val="E884A0"/>
      </a:accent6>
      <a:hlink>
        <a:srgbClr val="0070C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0EA207A0AC284CBAD15BD8558DE640" ma:contentTypeVersion="16" ma:contentTypeDescription="Create a new document." ma:contentTypeScope="" ma:versionID="31dff1dc94e3f686a8981bfcd731839d">
  <xsd:schema xmlns:xsd="http://www.w3.org/2001/XMLSchema" xmlns:xs="http://www.w3.org/2001/XMLSchema" xmlns:p="http://schemas.microsoft.com/office/2006/metadata/properties" xmlns:ns2="a7257561-866c-4554-bc08-eb79b398feab" xmlns:ns3="4fe238e6-71a2-4d37-8bfd-4c18f55a3ca0" targetNamespace="http://schemas.microsoft.com/office/2006/metadata/properties" ma:root="true" ma:fieldsID="7ed6dbc04e43d32b88794d2091b63286" ns2:_="" ns3:_="">
    <xsd:import namespace="a7257561-866c-4554-bc08-eb79b398feab"/>
    <xsd:import namespace="4fe238e6-71a2-4d37-8bfd-4c18f55a3c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57561-866c-4554-bc08-eb79b398f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513c6f-d7d3-4bba-9430-ae338114780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e238e6-71a2-4d37-8bfd-4c18f55a3ca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d9826f2-9ee2-4c28-b67c-0246631267ec}" ma:internalName="TaxCatchAll" ma:showField="CatchAllData" ma:web="4fe238e6-71a2-4d37-8bfd-4c18f55a3c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257561-866c-4554-bc08-eb79b398feab">
      <Terms xmlns="http://schemas.microsoft.com/office/infopath/2007/PartnerControls"/>
    </lcf76f155ced4ddcb4097134ff3c332f>
    <TaxCatchAll xmlns="4fe238e6-71a2-4d37-8bfd-4c18f55a3ca0" xsi:nil="true"/>
  </documentManagement>
</p:properties>
</file>

<file path=customXml/itemProps1.xml><?xml version="1.0" encoding="utf-8"?>
<ds:datastoreItem xmlns:ds="http://schemas.openxmlformats.org/officeDocument/2006/customXml" ds:itemID="{5BFBAB2F-FD88-9E47-B657-7BA177E453C8}">
  <ds:schemaRefs>
    <ds:schemaRef ds:uri="http://schemas.openxmlformats.org/officeDocument/2006/bibliography"/>
  </ds:schemaRefs>
</ds:datastoreItem>
</file>

<file path=customXml/itemProps2.xml><?xml version="1.0" encoding="utf-8"?>
<ds:datastoreItem xmlns:ds="http://schemas.openxmlformats.org/officeDocument/2006/customXml" ds:itemID="{8D73220D-2CF4-4314-B368-2F3034D63FB0}"/>
</file>

<file path=customXml/itemProps3.xml><?xml version="1.0" encoding="utf-8"?>
<ds:datastoreItem xmlns:ds="http://schemas.openxmlformats.org/officeDocument/2006/customXml" ds:itemID="{2D75F8BB-8BE1-4D14-AFC9-18F11318E785}">
  <ds:schemaRefs>
    <ds:schemaRef ds:uri="http://schemas.microsoft.com/sharepoint/v3/contenttype/forms"/>
  </ds:schemaRefs>
</ds:datastoreItem>
</file>

<file path=customXml/itemProps4.xml><?xml version="1.0" encoding="utf-8"?>
<ds:datastoreItem xmlns:ds="http://schemas.openxmlformats.org/officeDocument/2006/customXml" ds:itemID="{EB93339F-819C-49BE-878B-744D091E8043}">
  <ds:schemaRefs>
    <ds:schemaRef ds:uri="http://schemas.microsoft.com/office/2006/metadata/properties"/>
    <ds:schemaRef ds:uri="http://schemas.microsoft.com/office/infopath/2007/PartnerControls"/>
    <ds:schemaRef ds:uri="a7257561-866c-4554-bc08-eb79b398feab"/>
    <ds:schemaRef ds:uri="4fe238e6-71a2-4d37-8bfd-4c18f55a3ca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Sparked_Meeting Minutes_Template_V1.1.dotx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Olivia Carter</dc:creator>
  <keywords/>
  <dc:description/>
  <lastModifiedBy>Carter, Olivia (H&amp;B, Herston)</lastModifiedBy>
  <revision>17</revision>
  <dcterms:created xsi:type="dcterms:W3CDTF">2025-01-23T21:56:00.0000000Z</dcterms:created>
  <dcterms:modified xsi:type="dcterms:W3CDTF">2025-10-07T05:52:06.4171177Z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0x0101003F0EA207A0AC284CBAD15BD8558DE640</vt:lpwstr>
  </property>
  <property fmtid="{D5CDD505-2E9C-101B-9397-08002B2CF9AE}" pid="3" name="MediaServiceImageTags">
    <vt:lpwstr/>
  </property>
  <property fmtid="{D5CDD505-2E9C-101B-9397-08002B2CF9AE}" pid="4" name="ClassificationContentMarkingHeaderShapeIds">
    <vt:lpwstr>43033536,41a77fec,92cfca8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6c19937a,78bdc82d,57232b3a</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0ad370f1-5840-4c36-bb65-89acaaf849ca_Enabled">
    <vt:lpwstr>true</vt:lpwstr>
  </property>
  <property fmtid="{D5CDD505-2E9C-101B-9397-08002B2CF9AE}" pid="11" name="MSIP_Label_0ad370f1-5840-4c36-bb65-89acaaf849ca_SetDate">
    <vt:lpwstr>2025-09-23T05:25:05Z</vt:lpwstr>
  </property>
  <property fmtid="{D5CDD505-2E9C-101B-9397-08002B2CF9AE}" pid="12" name="MSIP_Label_0ad370f1-5840-4c36-bb65-89acaaf849ca_Method">
    <vt:lpwstr>Privileged</vt:lpwstr>
  </property>
  <property fmtid="{D5CDD505-2E9C-101B-9397-08002B2CF9AE}" pid="13" name="MSIP_Label_0ad370f1-5840-4c36-bb65-89acaaf849ca_Name">
    <vt:lpwstr>OFFICIAL</vt:lpwstr>
  </property>
  <property fmtid="{D5CDD505-2E9C-101B-9397-08002B2CF9AE}" pid="14" name="MSIP_Label_0ad370f1-5840-4c36-bb65-89acaaf849ca_SiteId">
    <vt:lpwstr>0fe05593-19ac-4f98-adbf-0375fce7f160</vt:lpwstr>
  </property>
  <property fmtid="{D5CDD505-2E9C-101B-9397-08002B2CF9AE}" pid="15" name="MSIP_Label_0ad370f1-5840-4c36-bb65-89acaaf849ca_ActionId">
    <vt:lpwstr>eacde27f-afcb-42f2-be99-5962174efbe1</vt:lpwstr>
  </property>
  <property fmtid="{D5CDD505-2E9C-101B-9397-08002B2CF9AE}" pid="16" name="MSIP_Label_0ad370f1-5840-4c36-bb65-89acaaf849ca_ContentBits">
    <vt:lpwstr>3</vt:lpwstr>
  </property>
  <property fmtid="{D5CDD505-2E9C-101B-9397-08002B2CF9AE}" pid="17" name="MSIP_Label_0ad370f1-5840-4c36-bb65-89acaaf849ca_Tag">
    <vt:lpwstr>10, 0, 1, 1</vt:lpwstr>
  </property>
</Properties>
</file>