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87E3" w14:textId="6778B69A" w:rsidR="004C33BC" w:rsidRPr="0069723F" w:rsidRDefault="00AC7D46" w:rsidP="00AC7D46">
      <w:pPr>
        <w:pStyle w:val="Heading1"/>
        <w:numPr>
          <w:ilvl w:val="0"/>
          <w:numId w:val="0"/>
        </w:numPr>
        <w:ind w:left="426" w:hanging="432"/>
        <w:rPr>
          <w:color w:val="FF7327" w:themeColor="accent2"/>
        </w:rPr>
      </w:pPr>
      <w:r w:rsidRPr="0069723F">
        <w:rPr>
          <w:color w:val="FF7327" w:themeColor="accent2"/>
        </w:rPr>
        <w:t>Minutes –</w:t>
      </w:r>
      <w:r w:rsidR="005352A6" w:rsidRPr="0069723F">
        <w:rPr>
          <w:color w:val="FF7327" w:themeColor="accent2"/>
        </w:rPr>
        <w:t xml:space="preserve"> </w:t>
      </w:r>
      <w:r w:rsidR="00787C2A">
        <w:rPr>
          <w:color w:val="FF7327" w:themeColor="accent2"/>
        </w:rPr>
        <w:t>Clinical Design Group Online Meeting 10</w:t>
      </w:r>
    </w:p>
    <w:p w14:paraId="1209B7A1" w14:textId="77777777" w:rsidR="00AC7D46" w:rsidRPr="00AC7D46" w:rsidRDefault="00AC7D46" w:rsidP="00AC7D46"/>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838"/>
        <w:gridCol w:w="2557"/>
        <w:gridCol w:w="4621"/>
      </w:tblGrid>
      <w:tr w:rsidR="00AC7D46" w14:paraId="4FB12A9C" w14:textId="77777777" w:rsidTr="737836EA">
        <w:tc>
          <w:tcPr>
            <w:tcW w:w="9016" w:type="dxa"/>
            <w:gridSpan w:val="3"/>
            <w:shd w:val="clear" w:color="auto" w:fill="FFF0CC" w:themeFill="accent1" w:themeFillTint="33"/>
          </w:tcPr>
          <w:p w14:paraId="19D65CC1" w14:textId="77777777" w:rsidR="00AC7D46" w:rsidRPr="00AC7D46" w:rsidRDefault="00AC7D46" w:rsidP="004C33BC">
            <w:pPr>
              <w:rPr>
                <w:b/>
                <w:bCs/>
              </w:rPr>
            </w:pPr>
            <w:r w:rsidRPr="00AC7D46">
              <w:rPr>
                <w:b/>
                <w:bCs/>
              </w:rPr>
              <w:t xml:space="preserve">Meeting </w:t>
            </w:r>
            <w:r w:rsidR="005352A6">
              <w:rPr>
                <w:b/>
                <w:bCs/>
              </w:rPr>
              <w:t>Details</w:t>
            </w:r>
          </w:p>
        </w:tc>
      </w:tr>
      <w:tr w:rsidR="00AC7D46" w14:paraId="2C8F217F" w14:textId="77777777" w:rsidTr="737836EA">
        <w:tc>
          <w:tcPr>
            <w:tcW w:w="1838" w:type="dxa"/>
          </w:tcPr>
          <w:p w14:paraId="5ABC7BFC" w14:textId="77777777" w:rsidR="00AC7D46" w:rsidRPr="00AC7D46" w:rsidRDefault="00AC7D46" w:rsidP="004C33BC">
            <w:pPr>
              <w:rPr>
                <w:b/>
                <w:bCs/>
              </w:rPr>
            </w:pPr>
            <w:r w:rsidRPr="00AC7D46">
              <w:rPr>
                <w:b/>
                <w:bCs/>
              </w:rPr>
              <w:t>Date</w:t>
            </w:r>
          </w:p>
        </w:tc>
        <w:tc>
          <w:tcPr>
            <w:tcW w:w="7178" w:type="dxa"/>
            <w:gridSpan w:val="2"/>
          </w:tcPr>
          <w:p w14:paraId="0BED602C" w14:textId="48F0439B" w:rsidR="00AC7D46" w:rsidRDefault="00787C2A" w:rsidP="004C33BC">
            <w:r>
              <w:t>16 April 2025</w:t>
            </w:r>
          </w:p>
        </w:tc>
      </w:tr>
      <w:tr w:rsidR="00AC7D46" w14:paraId="328999F0" w14:textId="77777777" w:rsidTr="737836EA">
        <w:tc>
          <w:tcPr>
            <w:tcW w:w="1838" w:type="dxa"/>
          </w:tcPr>
          <w:p w14:paraId="0A04D0BE" w14:textId="77777777" w:rsidR="00AC7D46" w:rsidRPr="00AC7D46" w:rsidRDefault="00AC7D46" w:rsidP="004C33BC">
            <w:pPr>
              <w:rPr>
                <w:b/>
                <w:bCs/>
              </w:rPr>
            </w:pPr>
            <w:r w:rsidRPr="00AC7D46">
              <w:rPr>
                <w:b/>
                <w:bCs/>
              </w:rPr>
              <w:t>Time</w:t>
            </w:r>
          </w:p>
        </w:tc>
        <w:tc>
          <w:tcPr>
            <w:tcW w:w="7178" w:type="dxa"/>
            <w:gridSpan w:val="2"/>
          </w:tcPr>
          <w:p w14:paraId="75C8C710" w14:textId="4106C5B7" w:rsidR="00AC7D46" w:rsidRDefault="00787C2A" w:rsidP="004C33BC">
            <w:r>
              <w:t xml:space="preserve">2:00-4:00pm </w:t>
            </w:r>
          </w:p>
        </w:tc>
      </w:tr>
      <w:tr w:rsidR="005352A6" w14:paraId="553FA184" w14:textId="77777777" w:rsidTr="737836EA">
        <w:tc>
          <w:tcPr>
            <w:tcW w:w="1838" w:type="dxa"/>
          </w:tcPr>
          <w:p w14:paraId="63E36008" w14:textId="77777777" w:rsidR="005352A6" w:rsidRPr="00AC7D46" w:rsidRDefault="005352A6" w:rsidP="004C33BC">
            <w:pPr>
              <w:rPr>
                <w:b/>
                <w:bCs/>
              </w:rPr>
            </w:pPr>
            <w:r w:rsidRPr="00AC7D46">
              <w:rPr>
                <w:b/>
                <w:bCs/>
              </w:rPr>
              <w:t>Location</w:t>
            </w:r>
          </w:p>
        </w:tc>
        <w:tc>
          <w:tcPr>
            <w:tcW w:w="2557" w:type="dxa"/>
            <w:tcBorders>
              <w:top w:val="single" w:sz="4" w:space="0" w:color="auto"/>
              <w:right w:val="nil"/>
            </w:tcBorders>
          </w:tcPr>
          <w:p w14:paraId="24E7F690" w14:textId="77777777" w:rsidR="005352A6" w:rsidRDefault="005C6545" w:rsidP="004C33BC">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rsidR="005352A6">
              <w:t xml:space="preserve"> Virtual</w:t>
            </w:r>
          </w:p>
        </w:tc>
        <w:tc>
          <w:tcPr>
            <w:tcW w:w="4621" w:type="dxa"/>
            <w:tcBorders>
              <w:left w:val="nil"/>
            </w:tcBorders>
          </w:tcPr>
          <w:p w14:paraId="71EABC1D" w14:textId="77777777" w:rsidR="005352A6" w:rsidRDefault="005352A6" w:rsidP="004C33BC">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w:t>
            </w:r>
          </w:p>
        </w:tc>
      </w:tr>
    </w:tbl>
    <w:p w14:paraId="03DCF838" w14:textId="77777777" w:rsidR="005352A6" w:rsidRDefault="005352A6" w:rsidP="003F55E1">
      <w:pPr>
        <w:spacing w:after="240"/>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838"/>
        <w:gridCol w:w="7178"/>
      </w:tblGrid>
      <w:tr w:rsidR="005352A6" w14:paraId="48F5A485" w14:textId="77777777" w:rsidTr="005352A6">
        <w:tc>
          <w:tcPr>
            <w:tcW w:w="9016" w:type="dxa"/>
            <w:gridSpan w:val="2"/>
            <w:shd w:val="clear" w:color="auto" w:fill="FFF0CC" w:themeFill="accent1" w:themeFillTint="33"/>
          </w:tcPr>
          <w:p w14:paraId="4F2B3DFB" w14:textId="77777777" w:rsidR="005352A6" w:rsidRDefault="005352A6" w:rsidP="004C33BC">
            <w:r w:rsidRPr="005352A6">
              <w:rPr>
                <w:b/>
                <w:bCs/>
              </w:rPr>
              <w:t>Meeting</w:t>
            </w:r>
            <w:r>
              <w:t xml:space="preserve"> </w:t>
            </w:r>
            <w:r>
              <w:rPr>
                <w:b/>
                <w:bCs/>
              </w:rPr>
              <w:t>Overview</w:t>
            </w:r>
          </w:p>
        </w:tc>
      </w:tr>
      <w:tr w:rsidR="005352A6" w14:paraId="4756F421" w14:textId="77777777" w:rsidTr="00AC7D46">
        <w:tc>
          <w:tcPr>
            <w:tcW w:w="1838" w:type="dxa"/>
          </w:tcPr>
          <w:p w14:paraId="25B0D7BD" w14:textId="77777777" w:rsidR="005352A6" w:rsidRPr="005352A6" w:rsidRDefault="005352A6" w:rsidP="004C33BC">
            <w:pPr>
              <w:rPr>
                <w:b/>
                <w:bCs/>
              </w:rPr>
            </w:pPr>
            <w:r w:rsidRPr="005352A6">
              <w:rPr>
                <w:b/>
                <w:bCs/>
              </w:rPr>
              <w:t>Agenda Items</w:t>
            </w:r>
          </w:p>
        </w:tc>
        <w:tc>
          <w:tcPr>
            <w:tcW w:w="7178" w:type="dxa"/>
          </w:tcPr>
          <w:p w14:paraId="0C5130F3" w14:textId="5C7DA8E4" w:rsidR="005352A6" w:rsidRDefault="00787C2A" w:rsidP="003F55E1">
            <w:pPr>
              <w:pStyle w:val="ListParagraph"/>
              <w:numPr>
                <w:ilvl w:val="0"/>
                <w:numId w:val="31"/>
              </w:numPr>
            </w:pPr>
            <w:r>
              <w:t xml:space="preserve">TDG Update – AU Core, AU Patient Summary, AU </w:t>
            </w:r>
            <w:proofErr w:type="spellStart"/>
            <w:r>
              <w:t>eReq</w:t>
            </w:r>
            <w:proofErr w:type="spellEnd"/>
          </w:p>
          <w:p w14:paraId="21CF921A" w14:textId="55946A5A" w:rsidR="003F55E1" w:rsidRDefault="00787C2A" w:rsidP="003F55E1">
            <w:pPr>
              <w:pStyle w:val="ListParagraph"/>
              <w:numPr>
                <w:ilvl w:val="0"/>
                <w:numId w:val="31"/>
              </w:numPr>
            </w:pPr>
            <w:r>
              <w:t>AUCDI R2 Overall (content, feedback + backlog update)</w:t>
            </w:r>
          </w:p>
          <w:p w14:paraId="3324AF49" w14:textId="12691F33" w:rsidR="003F55E1" w:rsidRDefault="00787C2A" w:rsidP="003F55E1">
            <w:pPr>
              <w:pStyle w:val="ListParagraph"/>
              <w:numPr>
                <w:ilvl w:val="0"/>
                <w:numId w:val="31"/>
              </w:numPr>
            </w:pPr>
            <w:r>
              <w:t>Aged Care Report</w:t>
            </w:r>
          </w:p>
          <w:p w14:paraId="31DC23DB" w14:textId="77777777" w:rsidR="003F55E1" w:rsidRDefault="00787C2A" w:rsidP="003F55E1">
            <w:pPr>
              <w:pStyle w:val="ListParagraph"/>
              <w:numPr>
                <w:ilvl w:val="0"/>
                <w:numId w:val="31"/>
              </w:numPr>
            </w:pPr>
            <w:r>
              <w:t>PS and RFE/ER</w:t>
            </w:r>
          </w:p>
          <w:p w14:paraId="0DA0A458" w14:textId="77777777" w:rsidR="00787C2A" w:rsidRDefault="00787C2A" w:rsidP="003F55E1">
            <w:pPr>
              <w:pStyle w:val="ListParagraph"/>
              <w:numPr>
                <w:ilvl w:val="0"/>
                <w:numId w:val="31"/>
              </w:numPr>
            </w:pPr>
            <w:r>
              <w:t>CCM</w:t>
            </w:r>
          </w:p>
          <w:p w14:paraId="10429B77" w14:textId="77777777" w:rsidR="00787C2A" w:rsidRDefault="00787C2A" w:rsidP="003F55E1">
            <w:pPr>
              <w:pStyle w:val="ListParagraph"/>
              <w:numPr>
                <w:ilvl w:val="0"/>
                <w:numId w:val="31"/>
              </w:numPr>
            </w:pPr>
            <w:r>
              <w:t xml:space="preserve">Upcoming </w:t>
            </w:r>
          </w:p>
          <w:p w14:paraId="0FB1BE43" w14:textId="77777777" w:rsidR="00787C2A" w:rsidRDefault="00787C2A" w:rsidP="00787C2A">
            <w:pPr>
              <w:pStyle w:val="ListParagraph"/>
              <w:numPr>
                <w:ilvl w:val="1"/>
                <w:numId w:val="31"/>
              </w:numPr>
            </w:pPr>
            <w:r>
              <w:t>May Symposium</w:t>
            </w:r>
          </w:p>
          <w:p w14:paraId="21655412" w14:textId="3CE85009" w:rsidR="00787C2A" w:rsidRDefault="00787C2A" w:rsidP="00787C2A">
            <w:pPr>
              <w:pStyle w:val="ListParagraph"/>
              <w:numPr>
                <w:ilvl w:val="1"/>
                <w:numId w:val="31"/>
              </w:numPr>
            </w:pPr>
            <w:r>
              <w:t xml:space="preserve">July </w:t>
            </w:r>
          </w:p>
        </w:tc>
      </w:tr>
    </w:tbl>
    <w:p w14:paraId="77C28AC6" w14:textId="77777777" w:rsidR="005352A6" w:rsidRPr="004C33BC" w:rsidRDefault="005352A6" w:rsidP="003F55E1">
      <w:pPr>
        <w:spacing w:after="240"/>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838"/>
        <w:gridCol w:w="7178"/>
      </w:tblGrid>
      <w:tr w:rsidR="005352A6" w14:paraId="6D78778F" w14:textId="77777777" w:rsidTr="7456D1AD">
        <w:tc>
          <w:tcPr>
            <w:tcW w:w="9016" w:type="dxa"/>
            <w:gridSpan w:val="2"/>
            <w:shd w:val="clear" w:color="auto" w:fill="FFF0CC" w:themeFill="accent1" w:themeFillTint="33"/>
          </w:tcPr>
          <w:p w14:paraId="7D52D313" w14:textId="77777777" w:rsidR="005352A6" w:rsidRDefault="005352A6" w:rsidP="00AF169E">
            <w:r>
              <w:rPr>
                <w:b/>
                <w:bCs/>
              </w:rPr>
              <w:t>Discussion</w:t>
            </w:r>
            <w:r>
              <w:t xml:space="preserve"> </w:t>
            </w:r>
            <w:r>
              <w:rPr>
                <w:b/>
                <w:bCs/>
              </w:rPr>
              <w:t>Summary</w:t>
            </w:r>
          </w:p>
        </w:tc>
      </w:tr>
      <w:tr w:rsidR="005352A6" w14:paraId="6E2B66C5" w14:textId="77777777" w:rsidTr="7456D1AD">
        <w:tc>
          <w:tcPr>
            <w:tcW w:w="1838" w:type="dxa"/>
          </w:tcPr>
          <w:p w14:paraId="418FAC4C" w14:textId="285E744C" w:rsidR="005352A6" w:rsidRPr="005352A6" w:rsidRDefault="00887A74" w:rsidP="00AF169E">
            <w:pPr>
              <w:rPr>
                <w:b/>
                <w:bCs/>
              </w:rPr>
            </w:pPr>
            <w:r>
              <w:rPr>
                <w:b/>
                <w:bCs/>
              </w:rPr>
              <w:t xml:space="preserve">Welcome </w:t>
            </w:r>
          </w:p>
        </w:tc>
        <w:tc>
          <w:tcPr>
            <w:tcW w:w="7178" w:type="dxa"/>
          </w:tcPr>
          <w:p w14:paraId="762CADCF" w14:textId="77777777" w:rsidR="005352A6" w:rsidRDefault="00887A74" w:rsidP="00AF169E">
            <w:r>
              <w:t>Welcome</w:t>
            </w:r>
          </w:p>
          <w:p w14:paraId="55845C84" w14:textId="77777777" w:rsidR="00887A74" w:rsidRDefault="00887A74" w:rsidP="00887A74">
            <w:pPr>
              <w:pStyle w:val="ListParagraph"/>
              <w:numPr>
                <w:ilvl w:val="0"/>
                <w:numId w:val="33"/>
              </w:numPr>
            </w:pPr>
            <w:r>
              <w:t>Acknowledgement of Country</w:t>
            </w:r>
          </w:p>
          <w:p w14:paraId="3FD1C97C" w14:textId="62EE082A" w:rsidR="00887A74" w:rsidRDefault="00887A74" w:rsidP="00887A74">
            <w:pPr>
              <w:pStyle w:val="ListParagraph"/>
              <w:numPr>
                <w:ilvl w:val="0"/>
                <w:numId w:val="33"/>
              </w:numPr>
            </w:pPr>
            <w:r>
              <w:t>Agenda presentation</w:t>
            </w:r>
          </w:p>
        </w:tc>
      </w:tr>
      <w:tr w:rsidR="005352A6" w14:paraId="5680E36B" w14:textId="77777777" w:rsidTr="7456D1AD">
        <w:tc>
          <w:tcPr>
            <w:tcW w:w="1838" w:type="dxa"/>
          </w:tcPr>
          <w:p w14:paraId="121293C6" w14:textId="6E279ABC" w:rsidR="005352A6" w:rsidRPr="005352A6" w:rsidRDefault="00887A74" w:rsidP="005352A6">
            <w:pPr>
              <w:rPr>
                <w:b/>
                <w:bCs/>
              </w:rPr>
            </w:pPr>
            <w:r>
              <w:rPr>
                <w:b/>
                <w:bCs/>
              </w:rPr>
              <w:t>Technical Design Group Updates</w:t>
            </w:r>
          </w:p>
        </w:tc>
        <w:tc>
          <w:tcPr>
            <w:tcW w:w="7178" w:type="dxa"/>
          </w:tcPr>
          <w:p w14:paraId="687875C3" w14:textId="77777777" w:rsidR="005352A6" w:rsidRDefault="00887A74" w:rsidP="005352A6">
            <w:r>
              <w:t>AU Core TDG and AU Patient Summary FHIR IG Project Team</w:t>
            </w:r>
          </w:p>
          <w:p w14:paraId="340E8B2C" w14:textId="4AF63C27" w:rsidR="00887A74" w:rsidRDefault="009F048A" w:rsidP="00887A74">
            <w:pPr>
              <w:pStyle w:val="ListParagraph"/>
              <w:numPr>
                <w:ilvl w:val="0"/>
                <w:numId w:val="34"/>
              </w:numPr>
            </w:pPr>
            <w:r>
              <w:t>Statistics update – see slide pack for full details</w:t>
            </w:r>
          </w:p>
          <w:p w14:paraId="0B61B3BD" w14:textId="77777777" w:rsidR="009F048A" w:rsidRDefault="00062284" w:rsidP="00887A74">
            <w:pPr>
              <w:pStyle w:val="ListParagraph"/>
              <w:numPr>
                <w:ilvl w:val="0"/>
                <w:numId w:val="34"/>
              </w:numPr>
            </w:pPr>
            <w:r>
              <w:t>AU Core R2 is a maintenance release aimed at enhancing AU Core R1 and supporting key downstream projects.</w:t>
            </w:r>
          </w:p>
          <w:p w14:paraId="44B51CA6" w14:textId="77777777" w:rsidR="00062284" w:rsidRDefault="00062284" w:rsidP="00887A74">
            <w:pPr>
              <w:pStyle w:val="ListParagraph"/>
              <w:numPr>
                <w:ilvl w:val="0"/>
                <w:numId w:val="34"/>
              </w:numPr>
            </w:pPr>
            <w:r>
              <w:t xml:space="preserve">AU Core R2 is scheduled to go to ballot as a working standard between August/September 2025 with a final publication expected January 2026 with an update cycle planned to occur every 15 months </w:t>
            </w:r>
          </w:p>
          <w:p w14:paraId="63226646" w14:textId="038A3CB9" w:rsidR="005D6A11" w:rsidRDefault="005D6A11" w:rsidP="00887A74">
            <w:pPr>
              <w:pStyle w:val="ListParagraph"/>
              <w:numPr>
                <w:ilvl w:val="0"/>
                <w:numId w:val="34"/>
              </w:numPr>
            </w:pPr>
            <w:r>
              <w:t xml:space="preserve">The focus for AU Patient Summary is for the enabling, generating, viewing and sharing of summaries </w:t>
            </w:r>
          </w:p>
          <w:p w14:paraId="541F4269" w14:textId="77777777" w:rsidR="005D6A11" w:rsidRDefault="005D6A11" w:rsidP="00887A74">
            <w:pPr>
              <w:pStyle w:val="ListParagraph"/>
              <w:numPr>
                <w:ilvl w:val="0"/>
                <w:numId w:val="34"/>
              </w:numPr>
            </w:pPr>
            <w:r>
              <w:t>AU PS R1 will go to ballot for comment in August/September 2025, followed by working standard ballot in February/March 2026 and final publication targeted for June 2026</w:t>
            </w:r>
          </w:p>
          <w:p w14:paraId="2E9A3DEB" w14:textId="77777777" w:rsidR="005D6A11" w:rsidRDefault="00244C15" w:rsidP="00887A74">
            <w:pPr>
              <w:pStyle w:val="ListParagraph"/>
              <w:numPr>
                <w:ilvl w:val="0"/>
                <w:numId w:val="34"/>
              </w:numPr>
            </w:pPr>
            <w:proofErr w:type="spellStart"/>
            <w:r>
              <w:t>MedicationStatement</w:t>
            </w:r>
            <w:proofErr w:type="spellEnd"/>
            <w:r>
              <w:t xml:space="preserve"> which was added from AUCDI Medication Use Statement, </w:t>
            </w:r>
            <w:proofErr w:type="spellStart"/>
            <w:r>
              <w:t>RelatedPerson</w:t>
            </w:r>
            <w:proofErr w:type="spellEnd"/>
            <w:r>
              <w:t xml:space="preserve"> from R2 scoping workshops and </w:t>
            </w:r>
            <w:proofErr w:type="spellStart"/>
            <w:r>
              <w:t>HealthcareService</w:t>
            </w:r>
            <w:proofErr w:type="spellEnd"/>
            <w:r>
              <w:t xml:space="preserve"> have been added into R2 </w:t>
            </w:r>
          </w:p>
          <w:p w14:paraId="4A91BEC9" w14:textId="77777777" w:rsidR="00057A23" w:rsidRDefault="00244C15" w:rsidP="00887A74">
            <w:pPr>
              <w:pStyle w:val="ListParagraph"/>
              <w:numPr>
                <w:ilvl w:val="0"/>
                <w:numId w:val="34"/>
              </w:numPr>
            </w:pPr>
            <w:r>
              <w:t>The focus for AU Core R2 included</w:t>
            </w:r>
            <w:r w:rsidR="00057A23">
              <w:t>:</w:t>
            </w:r>
          </w:p>
          <w:p w14:paraId="00E1418C" w14:textId="77777777" w:rsidR="00057A23" w:rsidRDefault="00244C15" w:rsidP="00057A23">
            <w:pPr>
              <w:pStyle w:val="ListParagraph"/>
              <w:numPr>
                <w:ilvl w:val="1"/>
                <w:numId w:val="34"/>
              </w:numPr>
            </w:pPr>
            <w:r>
              <w:t>supporting downstream projects like AU PS and AU eRequesting priorities</w:t>
            </w:r>
          </w:p>
          <w:p w14:paraId="2ABECA2E" w14:textId="77777777" w:rsidR="00057A23" w:rsidRDefault="00057A23" w:rsidP="00057A23">
            <w:pPr>
              <w:pStyle w:val="ListParagraph"/>
              <w:numPr>
                <w:ilvl w:val="1"/>
                <w:numId w:val="34"/>
              </w:numPr>
            </w:pPr>
            <w:r>
              <w:t>I</w:t>
            </w:r>
            <w:r w:rsidR="00244C15">
              <w:t>ncremental enhancement of AUCDI coverage and adding more structured data for wider use</w:t>
            </w:r>
          </w:p>
          <w:p w14:paraId="5F15B37E" w14:textId="7EE6C49C" w:rsidR="00244C15" w:rsidRDefault="00057A23" w:rsidP="00057A23">
            <w:pPr>
              <w:pStyle w:val="ListParagraph"/>
              <w:numPr>
                <w:ilvl w:val="1"/>
                <w:numId w:val="34"/>
              </w:numPr>
            </w:pPr>
            <w:r>
              <w:t>E</w:t>
            </w:r>
            <w:r w:rsidR="00244C15">
              <w:t>nhancing existing content in AU Core R1</w:t>
            </w:r>
          </w:p>
          <w:p w14:paraId="69BFF79D" w14:textId="77777777" w:rsidR="00057A23" w:rsidRDefault="00955AD2" w:rsidP="00887A74">
            <w:pPr>
              <w:pStyle w:val="ListParagraph"/>
              <w:numPr>
                <w:ilvl w:val="0"/>
                <w:numId w:val="34"/>
              </w:numPr>
            </w:pPr>
            <w:r>
              <w:lastRenderedPageBreak/>
              <w:t xml:space="preserve">The highest priorities to come from the AU Core R2 Scoping workshops </w:t>
            </w:r>
            <w:r w:rsidR="00057A23">
              <w:t>include:</w:t>
            </w:r>
          </w:p>
          <w:p w14:paraId="44A7DF40" w14:textId="77777777" w:rsidR="00955AD2" w:rsidRDefault="00057A23" w:rsidP="00057A23">
            <w:pPr>
              <w:pStyle w:val="ListParagraph"/>
              <w:numPr>
                <w:ilvl w:val="1"/>
                <w:numId w:val="34"/>
              </w:numPr>
            </w:pPr>
            <w:r>
              <w:t>N</w:t>
            </w:r>
            <w:r w:rsidR="00955AD2">
              <w:t xml:space="preserve">ew profiles – AU Core </w:t>
            </w:r>
            <w:proofErr w:type="spellStart"/>
            <w:r w:rsidR="00955AD2">
              <w:t>RelatedPerson</w:t>
            </w:r>
            <w:proofErr w:type="spellEnd"/>
            <w:r w:rsidR="00955AD2">
              <w:t xml:space="preserve"> and AU Core </w:t>
            </w:r>
            <w:proofErr w:type="spellStart"/>
            <w:r w:rsidR="00955AD2">
              <w:t>MedicationStatement</w:t>
            </w:r>
            <w:proofErr w:type="spellEnd"/>
          </w:p>
          <w:p w14:paraId="0A2CF040" w14:textId="2955C9BB" w:rsidR="00057A23" w:rsidRDefault="000D3576" w:rsidP="00057A23">
            <w:pPr>
              <w:pStyle w:val="ListParagraph"/>
              <w:numPr>
                <w:ilvl w:val="1"/>
                <w:numId w:val="34"/>
              </w:numPr>
            </w:pPr>
            <w:r>
              <w:t xml:space="preserve">AUCDI coverage enhancement - alignment of medication statement from medication use and profile refinements </w:t>
            </w:r>
          </w:p>
          <w:p w14:paraId="45F24A3F" w14:textId="77777777" w:rsidR="000D3576" w:rsidRDefault="000D3576" w:rsidP="00057A23">
            <w:pPr>
              <w:pStyle w:val="ListParagraph"/>
              <w:numPr>
                <w:ilvl w:val="1"/>
                <w:numId w:val="34"/>
              </w:numPr>
            </w:pPr>
            <w:r>
              <w:t xml:space="preserve">Enhancement of existing content and ongoing improvements based on proposals, feedback and testing </w:t>
            </w:r>
          </w:p>
          <w:p w14:paraId="4C4900C2" w14:textId="77777777" w:rsidR="000D3576" w:rsidRDefault="000D3576" w:rsidP="000D3576">
            <w:pPr>
              <w:pStyle w:val="ListParagraph"/>
              <w:numPr>
                <w:ilvl w:val="0"/>
                <w:numId w:val="34"/>
              </w:numPr>
            </w:pPr>
            <w:r>
              <w:t xml:space="preserve">Achievements for AU Core TDG Feb-Mar 2025 </w:t>
            </w:r>
          </w:p>
          <w:p w14:paraId="67895BD6" w14:textId="77777777" w:rsidR="000D3576" w:rsidRDefault="000D3576" w:rsidP="000D3576">
            <w:pPr>
              <w:pStyle w:val="ListParagraph"/>
              <w:numPr>
                <w:ilvl w:val="1"/>
                <w:numId w:val="34"/>
              </w:numPr>
            </w:pPr>
            <w:r>
              <w:t>Confirmed inclusion of</w:t>
            </w:r>
            <w:r w:rsidR="00017C03">
              <w:t xml:space="preserve"> two new profiles </w:t>
            </w:r>
            <w:proofErr w:type="gramStart"/>
            <w:r w:rsidR="00017C03">
              <w:t xml:space="preserve">- </w:t>
            </w:r>
            <w:r>
              <w:t xml:space="preserve"> </w:t>
            </w:r>
            <w:proofErr w:type="spellStart"/>
            <w:r>
              <w:t>RelatedPerson</w:t>
            </w:r>
            <w:proofErr w:type="spellEnd"/>
            <w:proofErr w:type="gramEnd"/>
            <w:r>
              <w:t xml:space="preserve"> and </w:t>
            </w:r>
            <w:proofErr w:type="spellStart"/>
            <w:r>
              <w:t>MedicationStatement</w:t>
            </w:r>
            <w:proofErr w:type="spellEnd"/>
            <w:r w:rsidR="00017C03">
              <w:t xml:space="preserve"> and Dosage Must Support which focuses on the text elements </w:t>
            </w:r>
          </w:p>
          <w:p w14:paraId="23B525F4" w14:textId="7F5945FB" w:rsidR="00017C03" w:rsidRDefault="00017C03" w:rsidP="00017C03">
            <w:pPr>
              <w:pStyle w:val="ListParagraph"/>
              <w:numPr>
                <w:ilvl w:val="0"/>
                <w:numId w:val="34"/>
              </w:numPr>
            </w:pPr>
            <w:r>
              <w:t>Connectathon 19-20 March</w:t>
            </w:r>
            <w:r w:rsidR="00D071D0">
              <w:t xml:space="preserve"> – AU Core</w:t>
            </w:r>
          </w:p>
          <w:p w14:paraId="34776F84" w14:textId="77777777" w:rsidR="00017C03" w:rsidRDefault="00017C03" w:rsidP="00017C03">
            <w:pPr>
              <w:pStyle w:val="ListParagraph"/>
              <w:numPr>
                <w:ilvl w:val="1"/>
                <w:numId w:val="34"/>
              </w:numPr>
            </w:pPr>
            <w:r>
              <w:t xml:space="preserve">Focused on helping new implementers get started with AU Core testing and R2 profiles </w:t>
            </w:r>
          </w:p>
          <w:p w14:paraId="01572FE4" w14:textId="65F9A2B7" w:rsidR="00017C03" w:rsidRDefault="00017C03" w:rsidP="00017C03">
            <w:pPr>
              <w:pStyle w:val="ListParagraph"/>
              <w:numPr>
                <w:ilvl w:val="1"/>
                <w:numId w:val="34"/>
              </w:numPr>
            </w:pPr>
            <w:r>
              <w:t xml:space="preserve">12 organisations participated in testing, with a focus on testing all profiles and particular focus on </w:t>
            </w:r>
            <w:proofErr w:type="spellStart"/>
            <w:r>
              <w:t>MedicationStatement</w:t>
            </w:r>
            <w:proofErr w:type="spellEnd"/>
            <w:r>
              <w:t xml:space="preserve"> and </w:t>
            </w:r>
            <w:proofErr w:type="spellStart"/>
            <w:r>
              <w:t>RelatedPerson</w:t>
            </w:r>
            <w:proofErr w:type="spellEnd"/>
            <w:r>
              <w:t>, both of which reach AFMM 2 maturity (meaning they have been successfully tested across multiple independent systems</w:t>
            </w:r>
            <w:r w:rsidR="00110070">
              <w:t xml:space="preserve"> against </w:t>
            </w:r>
            <w:proofErr w:type="gramStart"/>
            <w:r w:rsidR="00110070">
              <w:t>a majority of</w:t>
            </w:r>
            <w:proofErr w:type="gramEnd"/>
            <w:r w:rsidR="00110070">
              <w:t xml:space="preserve"> their key elements</w:t>
            </w:r>
            <w:r>
              <w:t>)</w:t>
            </w:r>
          </w:p>
          <w:p w14:paraId="169D584F" w14:textId="77777777" w:rsidR="00110070" w:rsidRDefault="00110070" w:rsidP="00017C03">
            <w:pPr>
              <w:pStyle w:val="ListParagraph"/>
              <w:numPr>
                <w:ilvl w:val="1"/>
                <w:numId w:val="34"/>
              </w:numPr>
            </w:pPr>
            <w:r>
              <w:t>This Connectathon fostered the highest number of cross-organisation collaboration with Smart app launches, vendors connected across multiple systems and real-time sharing of AU Core Data</w:t>
            </w:r>
          </w:p>
          <w:p w14:paraId="5C09D1F3" w14:textId="77777777" w:rsidR="008902E1" w:rsidRDefault="002A22B4" w:rsidP="008902E1">
            <w:pPr>
              <w:pStyle w:val="ListParagraph"/>
              <w:numPr>
                <w:ilvl w:val="1"/>
                <w:numId w:val="34"/>
              </w:numPr>
            </w:pPr>
            <w:r>
              <w:t xml:space="preserve">The testing event saw 28 implementers, and test results from 5 new products </w:t>
            </w:r>
          </w:p>
          <w:p w14:paraId="378DB046" w14:textId="77777777" w:rsidR="008902E1" w:rsidRPr="008902E1" w:rsidRDefault="008902E1" w:rsidP="008902E1">
            <w:pPr>
              <w:pStyle w:val="ListParagraph"/>
              <w:numPr>
                <w:ilvl w:val="1"/>
                <w:numId w:val="34"/>
              </w:numPr>
              <w:rPr>
                <w:rFonts w:cstheme="minorHAnsi"/>
                <w:sz w:val="22"/>
                <w:szCs w:val="22"/>
              </w:rPr>
            </w:pPr>
            <w:r w:rsidRPr="008902E1">
              <w:rPr>
                <w:rFonts w:cstheme="minorHAnsi"/>
                <w:kern w:val="0"/>
                <w:lang w:val="en-GB"/>
              </w:rPr>
              <w:t xml:space="preserve">There is an upcoming proposal for </w:t>
            </w:r>
            <w:proofErr w:type="spellStart"/>
            <w:r w:rsidRPr="008902E1">
              <w:rPr>
                <w:rFonts w:cstheme="minorHAnsi"/>
                <w:kern w:val="0"/>
                <w:lang w:val="en-GB"/>
              </w:rPr>
              <w:t>HealthcareService</w:t>
            </w:r>
            <w:proofErr w:type="spellEnd"/>
            <w:r w:rsidRPr="008902E1">
              <w:rPr>
                <w:rFonts w:cstheme="minorHAnsi"/>
                <w:kern w:val="0"/>
                <w:lang w:val="en-GB"/>
              </w:rPr>
              <w:t xml:space="preserve"> in AU Core R2 which is led by the ADHA. Its purpose is to describe services offered by organisations and to be use case agnostic and suitable for downstream IGs</w:t>
            </w:r>
          </w:p>
          <w:p w14:paraId="476D1471" w14:textId="77777777" w:rsidR="008902E1" w:rsidRPr="008902E1" w:rsidRDefault="008902E1" w:rsidP="008902E1">
            <w:pPr>
              <w:pStyle w:val="ListParagraph"/>
              <w:numPr>
                <w:ilvl w:val="1"/>
                <w:numId w:val="34"/>
              </w:numPr>
            </w:pPr>
            <w:r w:rsidRPr="008902E1">
              <w:rPr>
                <w:rFonts w:cstheme="minorHAnsi"/>
                <w:kern w:val="0"/>
                <w:lang w:val="en-GB"/>
              </w:rPr>
              <w:t>The vote for this proposal will occur on 17 April 202</w:t>
            </w:r>
            <w:r>
              <w:rPr>
                <w:rFonts w:cstheme="minorHAnsi"/>
                <w:kern w:val="0"/>
                <w:lang w:val="en-GB"/>
              </w:rPr>
              <w:t>5</w:t>
            </w:r>
          </w:p>
          <w:p w14:paraId="67E0EF8D" w14:textId="77777777" w:rsidR="008902E1" w:rsidRDefault="008902E1" w:rsidP="008902E1">
            <w:pPr>
              <w:pStyle w:val="ListParagraph"/>
              <w:numPr>
                <w:ilvl w:val="0"/>
                <w:numId w:val="34"/>
              </w:numPr>
            </w:pPr>
            <w:r>
              <w:t>AU Patient Summary Workshops</w:t>
            </w:r>
          </w:p>
          <w:p w14:paraId="1619FF49" w14:textId="51348846" w:rsidR="008902E1" w:rsidRDefault="00FE6A1B" w:rsidP="008902E1">
            <w:pPr>
              <w:pStyle w:val="ListParagraph"/>
              <w:numPr>
                <w:ilvl w:val="1"/>
                <w:numId w:val="34"/>
              </w:numPr>
            </w:pPr>
            <w:r>
              <w:t>The key priorities identified through workshopping include that it will be compliant with IPS and AU Core, technical dependencies were confirmed, and that key consumer journeys and use cases should guide AU PS R1</w:t>
            </w:r>
          </w:p>
          <w:p w14:paraId="2447F013" w14:textId="485E5EB3" w:rsidR="00FE6A1B" w:rsidRDefault="79B98A90" w:rsidP="008902E1">
            <w:pPr>
              <w:pStyle w:val="ListParagraph"/>
              <w:numPr>
                <w:ilvl w:val="1"/>
                <w:numId w:val="34"/>
              </w:numPr>
            </w:pPr>
            <w:r>
              <w:t>‘</w:t>
            </w:r>
            <w:r w:rsidR="007358AB">
              <w:t>Patient driven</w:t>
            </w:r>
            <w:r w:rsidR="4B64FCBA">
              <w:t>’</w:t>
            </w:r>
            <w:r w:rsidR="007358AB">
              <w:t xml:space="preserve"> summaries were ranked highest followed closely by </w:t>
            </w:r>
            <w:r w:rsidR="073A6546">
              <w:t>‘</w:t>
            </w:r>
            <w:r w:rsidR="007358AB">
              <w:t>clinician driven</w:t>
            </w:r>
            <w:r w:rsidR="1C7980A9">
              <w:t>’</w:t>
            </w:r>
            <w:r w:rsidR="007358AB">
              <w:t xml:space="preserve"> summaries when asked about “which use case fit your patient summary use case?”</w:t>
            </w:r>
          </w:p>
          <w:p w14:paraId="7479BE1E" w14:textId="77777777" w:rsidR="007358AB" w:rsidRDefault="007358AB" w:rsidP="007358AB">
            <w:pPr>
              <w:pStyle w:val="ListParagraph"/>
              <w:numPr>
                <w:ilvl w:val="0"/>
                <w:numId w:val="34"/>
              </w:numPr>
            </w:pPr>
            <w:r>
              <w:t xml:space="preserve">AU Patient Summary FHIR IG R1 Focus </w:t>
            </w:r>
          </w:p>
          <w:p w14:paraId="36747622" w14:textId="77777777" w:rsidR="007358AB" w:rsidRDefault="007358AB" w:rsidP="007358AB">
            <w:pPr>
              <w:pStyle w:val="ListParagraph"/>
              <w:numPr>
                <w:ilvl w:val="1"/>
                <w:numId w:val="34"/>
              </w:numPr>
            </w:pPr>
            <w:r>
              <w:t>AU PS R1 aims to support generating, viewing and sharing summaries and to align to IPS in AU Core. The focus is on key scenarios (e.g. GP visits, emergency admissions) and to be localised for the Australian context</w:t>
            </w:r>
          </w:p>
          <w:p w14:paraId="639A236D" w14:textId="77777777" w:rsidR="00EF5ED1" w:rsidRDefault="00EF5ED1" w:rsidP="007358AB">
            <w:pPr>
              <w:pStyle w:val="ListParagraph"/>
              <w:numPr>
                <w:ilvl w:val="1"/>
                <w:numId w:val="34"/>
              </w:numPr>
            </w:pPr>
            <w:r>
              <w:lastRenderedPageBreak/>
              <w:t xml:space="preserve">AU Patient Summary implements AUCDI, and complies with both AU Core and IPS, allowing it to be used both in Australia and internationally </w:t>
            </w:r>
          </w:p>
          <w:p w14:paraId="2528881F" w14:textId="77777777" w:rsidR="00EF5ED1" w:rsidRDefault="00EF5ED1" w:rsidP="00EF5ED1">
            <w:pPr>
              <w:pStyle w:val="ListParagraph"/>
              <w:numPr>
                <w:ilvl w:val="0"/>
                <w:numId w:val="34"/>
              </w:numPr>
            </w:pPr>
            <w:r>
              <w:t xml:space="preserve">AUCDI R2 Patient Summary </w:t>
            </w:r>
          </w:p>
          <w:p w14:paraId="5B8BC5E5" w14:textId="747E4418" w:rsidR="00EF5ED1" w:rsidRDefault="00EF5ED1" w:rsidP="00EF5ED1">
            <w:pPr>
              <w:pStyle w:val="ListParagraph"/>
              <w:numPr>
                <w:ilvl w:val="1"/>
                <w:numId w:val="34"/>
              </w:numPr>
            </w:pPr>
            <w:r>
              <w:t>See slide pack for full details on inclusions</w:t>
            </w:r>
            <w:r w:rsidR="00B06F55">
              <w:t xml:space="preserve"> and </w:t>
            </w:r>
            <w:r>
              <w:t>future candidates</w:t>
            </w:r>
            <w:r w:rsidR="00B06F55">
              <w:t xml:space="preserve"> </w:t>
            </w:r>
            <w:r>
              <w:t>for AU PS</w:t>
            </w:r>
          </w:p>
          <w:p w14:paraId="5D40E44E" w14:textId="77777777" w:rsidR="00B06F55" w:rsidRDefault="00B06F55" w:rsidP="00B06F55">
            <w:pPr>
              <w:pStyle w:val="ListParagraph"/>
              <w:numPr>
                <w:ilvl w:val="0"/>
                <w:numId w:val="34"/>
              </w:numPr>
            </w:pPr>
            <w:r>
              <w:t>AUCDI PS R1 Scope</w:t>
            </w:r>
          </w:p>
          <w:p w14:paraId="02880785" w14:textId="77777777" w:rsidR="00B06F55" w:rsidRDefault="004A2D5B" w:rsidP="004A2D5B">
            <w:pPr>
              <w:pStyle w:val="ListParagraph"/>
              <w:numPr>
                <w:ilvl w:val="1"/>
                <w:numId w:val="34"/>
              </w:numPr>
            </w:pPr>
            <w:r>
              <w:t>See slide pack for full details on the AU PS R1 Scope</w:t>
            </w:r>
          </w:p>
          <w:p w14:paraId="3C63E732" w14:textId="77777777" w:rsidR="004A2D5B" w:rsidRDefault="004A2D5B" w:rsidP="004A2D5B">
            <w:pPr>
              <w:pStyle w:val="ListParagraph"/>
              <w:numPr>
                <w:ilvl w:val="1"/>
                <w:numId w:val="34"/>
              </w:numPr>
            </w:pPr>
            <w:r>
              <w:t xml:space="preserve">R1 Resource profiles, including </w:t>
            </w:r>
            <w:proofErr w:type="spellStart"/>
            <w:r>
              <w:t>RelatedPerson</w:t>
            </w:r>
            <w:proofErr w:type="spellEnd"/>
            <w:r>
              <w:t xml:space="preserve"> and </w:t>
            </w:r>
            <w:proofErr w:type="spellStart"/>
            <w:r>
              <w:t>MedicationStatement</w:t>
            </w:r>
            <w:proofErr w:type="spellEnd"/>
            <w:r>
              <w:t xml:space="preserve"> are going to ballot for comment </w:t>
            </w:r>
          </w:p>
          <w:p w14:paraId="08430543" w14:textId="77777777" w:rsidR="004A2D5B" w:rsidRDefault="004A2D5B" w:rsidP="004A2D5B">
            <w:pPr>
              <w:pStyle w:val="ListParagraph"/>
              <w:numPr>
                <w:ilvl w:val="1"/>
                <w:numId w:val="34"/>
              </w:numPr>
            </w:pPr>
            <w:r>
              <w:t>Other content includes other IG elements which can be commented on</w:t>
            </w:r>
          </w:p>
          <w:p w14:paraId="0FD9B2CF" w14:textId="23A38DCD" w:rsidR="004A2D5B" w:rsidRDefault="004A2D5B" w:rsidP="004A2D5B">
            <w:pPr>
              <w:pStyle w:val="ListParagraph"/>
              <w:numPr>
                <w:ilvl w:val="1"/>
                <w:numId w:val="34"/>
              </w:numPr>
            </w:pPr>
            <w:r>
              <w:t>It’s unlikely new resources will be added as this point unless they are raise</w:t>
            </w:r>
            <w:r w:rsidR="0004589E">
              <w:t xml:space="preserve">d </w:t>
            </w:r>
            <w:r>
              <w:t>through ballot for comment or feedback</w:t>
            </w:r>
          </w:p>
          <w:p w14:paraId="2305F937" w14:textId="77777777" w:rsidR="004A2D5B" w:rsidRDefault="004A2D5B" w:rsidP="004A2D5B">
            <w:pPr>
              <w:pStyle w:val="ListParagraph"/>
              <w:numPr>
                <w:ilvl w:val="0"/>
                <w:numId w:val="34"/>
              </w:numPr>
            </w:pPr>
            <w:r>
              <w:t>March Connectathon – AU PS</w:t>
            </w:r>
          </w:p>
          <w:p w14:paraId="0E5EEE3F" w14:textId="77777777" w:rsidR="00A569F5" w:rsidRDefault="00A569F5" w:rsidP="00A569F5">
            <w:pPr>
              <w:pStyle w:val="ListParagraph"/>
              <w:numPr>
                <w:ilvl w:val="1"/>
                <w:numId w:val="34"/>
              </w:numPr>
            </w:pPr>
            <w:r>
              <w:t>The March Connectathon saw the first end-to-end test of the PS, with vendors successfully generating and exchanging documents using Smart Health Links, QR codes or standard FHIR operations</w:t>
            </w:r>
          </w:p>
          <w:p w14:paraId="2C861C98" w14:textId="77777777" w:rsidR="00A569F5" w:rsidRDefault="00A569F5" w:rsidP="00A569F5">
            <w:pPr>
              <w:pStyle w:val="ListParagraph"/>
              <w:numPr>
                <w:ilvl w:val="1"/>
                <w:numId w:val="34"/>
              </w:numPr>
            </w:pPr>
            <w:r>
              <w:t xml:space="preserve">Group discussions included My Health Record integration and secure exchange methods </w:t>
            </w:r>
          </w:p>
          <w:p w14:paraId="20026514" w14:textId="77777777" w:rsidR="00A569F5" w:rsidRDefault="00A569F5" w:rsidP="00A569F5">
            <w:pPr>
              <w:pStyle w:val="ListParagraph"/>
              <w:numPr>
                <w:ilvl w:val="1"/>
                <w:numId w:val="34"/>
              </w:numPr>
            </w:pPr>
            <w:r>
              <w:t>The goal is to reach AFMM 1 maturity with patient summary</w:t>
            </w:r>
          </w:p>
          <w:p w14:paraId="415CAED1" w14:textId="77777777" w:rsidR="00D071D0" w:rsidRDefault="00D071D0" w:rsidP="00A569F5">
            <w:pPr>
              <w:pStyle w:val="ListParagraph"/>
              <w:numPr>
                <w:ilvl w:val="1"/>
                <w:numId w:val="34"/>
              </w:numPr>
            </w:pPr>
            <w:r>
              <w:t xml:space="preserve">AU Patient Summary FHIR IG and AU Core R2 drafts are available for review </w:t>
            </w:r>
          </w:p>
          <w:p w14:paraId="2EB63801" w14:textId="77777777" w:rsidR="00D071D0" w:rsidRDefault="00D071D0" w:rsidP="00D071D0">
            <w:r>
              <w:t>AU eRequesting TDG Update</w:t>
            </w:r>
          </w:p>
          <w:p w14:paraId="55E0F5D2" w14:textId="77777777" w:rsidR="00D071D0" w:rsidRDefault="00D071D0" w:rsidP="00D071D0">
            <w:pPr>
              <w:pStyle w:val="ListParagraph"/>
              <w:numPr>
                <w:ilvl w:val="0"/>
                <w:numId w:val="35"/>
              </w:numPr>
            </w:pPr>
            <w:r>
              <w:t>There is a draft IG which all changes and updates are updated within</w:t>
            </w:r>
          </w:p>
          <w:p w14:paraId="63E297C9" w14:textId="25EBC4AE" w:rsidR="00F658B3" w:rsidRDefault="00F658B3" w:rsidP="00F658B3">
            <w:pPr>
              <w:pStyle w:val="ListParagraph"/>
              <w:numPr>
                <w:ilvl w:val="0"/>
                <w:numId w:val="35"/>
              </w:numPr>
            </w:pPr>
            <w:r>
              <w:t xml:space="preserve">The </w:t>
            </w:r>
            <w:proofErr w:type="gramStart"/>
            <w:r w:rsidR="00BD542D">
              <w:t>main focus</w:t>
            </w:r>
            <w:proofErr w:type="gramEnd"/>
            <w:r>
              <w:t xml:space="preserve"> for R1 was supporting pathology and medical imaging requests in community-based care, with considerations </w:t>
            </w:r>
            <w:r w:rsidR="00BD542D">
              <w:t>for</w:t>
            </w:r>
            <w:r>
              <w:t xml:space="preserve"> future use </w:t>
            </w:r>
          </w:p>
          <w:p w14:paraId="40E0ADCC" w14:textId="77777777" w:rsidR="00F658B3" w:rsidRDefault="00BD542D" w:rsidP="00F658B3">
            <w:pPr>
              <w:pStyle w:val="ListParagraph"/>
              <w:numPr>
                <w:ilvl w:val="0"/>
                <w:numId w:val="35"/>
              </w:numPr>
            </w:pPr>
            <w:r>
              <w:t>AU eRequesting R1 will go to ballot for working standard in August this year, which is followed by a resolution period to address feedback and comments, and a target publication of R1 in February 2026</w:t>
            </w:r>
          </w:p>
          <w:p w14:paraId="2A8775A5" w14:textId="6D152907" w:rsidR="00AA57FD" w:rsidRDefault="00AA57FD" w:rsidP="00F658B3">
            <w:pPr>
              <w:pStyle w:val="ListParagraph"/>
              <w:numPr>
                <w:ilvl w:val="0"/>
                <w:numId w:val="35"/>
              </w:numPr>
            </w:pPr>
            <w:r>
              <w:t xml:space="preserve">See slide pack for full information on AU eRequesting current R1 features </w:t>
            </w:r>
            <w:r w:rsidR="005172EB">
              <w:t>and FHIR profile</w:t>
            </w:r>
          </w:p>
          <w:p w14:paraId="6E2D013A" w14:textId="77777777" w:rsidR="00B068DF" w:rsidRDefault="005172EB" w:rsidP="00F658B3">
            <w:pPr>
              <w:pStyle w:val="ListParagraph"/>
              <w:numPr>
                <w:ilvl w:val="0"/>
                <w:numId w:val="35"/>
              </w:numPr>
            </w:pPr>
            <w:proofErr w:type="gramStart"/>
            <w:r>
              <w:t>A number of</w:t>
            </w:r>
            <w:proofErr w:type="gramEnd"/>
            <w:r>
              <w:t xml:space="preserve"> systems actors have been modelled in AU eRequesting IG – concept of a place, a system, a fille system, a patient access system and AU eRequesting server </w:t>
            </w:r>
          </w:p>
          <w:p w14:paraId="35DC2416" w14:textId="77777777" w:rsidR="005172EB" w:rsidRDefault="005172EB" w:rsidP="00F658B3">
            <w:pPr>
              <w:pStyle w:val="ListParagraph"/>
              <w:numPr>
                <w:ilvl w:val="0"/>
                <w:numId w:val="35"/>
              </w:numPr>
            </w:pPr>
            <w:r>
              <w:t xml:space="preserve">eRequesting TDG have recently worked through the management of groups of requests and grouping individual diagnostic requests for a complete order </w:t>
            </w:r>
          </w:p>
          <w:p w14:paraId="68979765" w14:textId="77777777" w:rsidR="00D83E5C" w:rsidRDefault="005172EB" w:rsidP="00D83E5C">
            <w:pPr>
              <w:pStyle w:val="ListParagraph"/>
              <w:numPr>
                <w:ilvl w:val="0"/>
                <w:numId w:val="35"/>
              </w:numPr>
            </w:pPr>
            <w:r>
              <w:t>The diagnostic request coding guidance for both</w:t>
            </w:r>
            <w:r w:rsidR="00126752">
              <w:t xml:space="preserve"> imaging and pathology use the RANZCR and RCPA value sets, respectively and the guidance details alternative code sets if required </w:t>
            </w:r>
          </w:p>
          <w:p w14:paraId="6DBBBE50" w14:textId="57440C45" w:rsidR="00BF103E" w:rsidRDefault="006C0AAA" w:rsidP="00D83E5C">
            <w:pPr>
              <w:pStyle w:val="ListParagraph"/>
              <w:numPr>
                <w:ilvl w:val="0"/>
                <w:numId w:val="35"/>
              </w:numPr>
            </w:pPr>
            <w:r>
              <w:lastRenderedPageBreak/>
              <w:t>Priorities identified by the TDG include clinical context, problem/diagnosis summary, tokens/barcodes/QR codes</w:t>
            </w:r>
            <w:r w:rsidR="00D83E5C">
              <w:t xml:space="preserve"> – see slide pack for full priority ranking</w:t>
            </w:r>
          </w:p>
        </w:tc>
      </w:tr>
      <w:tr w:rsidR="008902E1" w14:paraId="24F95000" w14:textId="77777777" w:rsidTr="7456D1AD">
        <w:tc>
          <w:tcPr>
            <w:tcW w:w="1838" w:type="dxa"/>
          </w:tcPr>
          <w:p w14:paraId="1B73B42F" w14:textId="0B173D9A" w:rsidR="008902E1" w:rsidRDefault="00D83E5C" w:rsidP="005352A6">
            <w:pPr>
              <w:rPr>
                <w:b/>
                <w:bCs/>
              </w:rPr>
            </w:pPr>
            <w:r>
              <w:rPr>
                <w:b/>
                <w:bCs/>
              </w:rPr>
              <w:lastRenderedPageBreak/>
              <w:t>AUCDI R2 Update</w:t>
            </w:r>
          </w:p>
        </w:tc>
        <w:tc>
          <w:tcPr>
            <w:tcW w:w="7178" w:type="dxa"/>
          </w:tcPr>
          <w:p w14:paraId="168FB989" w14:textId="77777777" w:rsidR="008902E1" w:rsidRDefault="00D83E5C" w:rsidP="00D83E5C">
            <w:pPr>
              <w:pStyle w:val="ListParagraph"/>
              <w:numPr>
                <w:ilvl w:val="0"/>
                <w:numId w:val="36"/>
              </w:numPr>
            </w:pPr>
            <w:r>
              <w:t>What is AU Core and AUCDI?</w:t>
            </w:r>
          </w:p>
          <w:p w14:paraId="3015282A" w14:textId="1F7A3DB5" w:rsidR="00D83E5C" w:rsidRDefault="00D83E5C" w:rsidP="00D83E5C">
            <w:pPr>
              <w:pStyle w:val="ListParagraph"/>
              <w:numPr>
                <w:ilvl w:val="1"/>
                <w:numId w:val="36"/>
              </w:numPr>
            </w:pPr>
            <w:r>
              <w:t xml:space="preserve">AUCDI specifies what clinical information (and corresponding data elements and terms) should be included for data entry, data use and sharing information supporting patient care – the CDG sits here </w:t>
            </w:r>
          </w:p>
          <w:p w14:paraId="48140466" w14:textId="1861FE0E" w:rsidR="00D83E5C" w:rsidRDefault="006C3ECE" w:rsidP="00D83E5C">
            <w:pPr>
              <w:pStyle w:val="ListParagraph"/>
              <w:numPr>
                <w:ilvl w:val="1"/>
                <w:numId w:val="36"/>
              </w:numPr>
            </w:pPr>
            <w:r>
              <w:t xml:space="preserve">AU Core specifies how the core set of data (above) and information should be structured, accessed and shared between systems – TDG sits here </w:t>
            </w:r>
          </w:p>
          <w:p w14:paraId="55FC8412" w14:textId="5D467A9C" w:rsidR="00136C03" w:rsidRDefault="00136C03" w:rsidP="00136C03">
            <w:pPr>
              <w:pStyle w:val="ListParagraph"/>
              <w:numPr>
                <w:ilvl w:val="0"/>
                <w:numId w:val="36"/>
              </w:numPr>
            </w:pPr>
            <w:r>
              <w:t>AUCDI R2</w:t>
            </w:r>
          </w:p>
          <w:p w14:paraId="2573FF9E" w14:textId="7D664836" w:rsidR="006C3ECE" w:rsidRDefault="006C3ECE" w:rsidP="00D83E5C">
            <w:pPr>
              <w:pStyle w:val="ListParagraph"/>
              <w:numPr>
                <w:ilvl w:val="1"/>
                <w:numId w:val="36"/>
              </w:numPr>
            </w:pPr>
            <w:r>
              <w:t>AUCDI R1 focused on the ‘core of the core’ and R2 continues to build on that with patient summary, chronic condition management and encounter information</w:t>
            </w:r>
          </w:p>
          <w:p w14:paraId="69394E49" w14:textId="66232A67" w:rsidR="004C0047" w:rsidRDefault="004C0047" w:rsidP="00D83E5C">
            <w:pPr>
              <w:pStyle w:val="ListParagraph"/>
              <w:numPr>
                <w:ilvl w:val="1"/>
                <w:numId w:val="36"/>
              </w:numPr>
            </w:pPr>
            <w:r>
              <w:t>The patient summary public community review was published in November and was open for 6 weeks, with feedback received from 30 respondents and 116 feedback items. As a result, 7 data items have been updated, and 36 new items have been added to the backlog</w:t>
            </w:r>
          </w:p>
          <w:p w14:paraId="28B3C7E7" w14:textId="565FB59A" w:rsidR="004C0047" w:rsidRDefault="004C0047" w:rsidP="00D83E5C">
            <w:pPr>
              <w:pStyle w:val="ListParagraph"/>
              <w:numPr>
                <w:ilvl w:val="1"/>
                <w:numId w:val="36"/>
              </w:numPr>
            </w:pPr>
            <w:r>
              <w:t>The feedback was overall positive and included requests for additional data groups and questions around implementation</w:t>
            </w:r>
          </w:p>
          <w:p w14:paraId="41CE9B97" w14:textId="4E1D5933" w:rsidR="00136C03" w:rsidRDefault="004C0047" w:rsidP="00136C03">
            <w:pPr>
              <w:pStyle w:val="ListParagraph"/>
              <w:numPr>
                <w:ilvl w:val="1"/>
                <w:numId w:val="36"/>
              </w:numPr>
            </w:pPr>
            <w:r>
              <w:t>The chronic condition management feedback component was released in March</w:t>
            </w:r>
            <w:r w:rsidR="00136C03">
              <w:t xml:space="preserve"> and was open for 6 weeks, during which over 300 lines of feedback were received from 23 respondents </w:t>
            </w:r>
          </w:p>
          <w:p w14:paraId="79D88AC8" w14:textId="21C6D017" w:rsidR="004C0047" w:rsidRDefault="00136C03" w:rsidP="00136C03">
            <w:pPr>
              <w:pStyle w:val="ListParagraph"/>
              <w:numPr>
                <w:ilvl w:val="1"/>
                <w:numId w:val="36"/>
              </w:numPr>
            </w:pPr>
            <w:r>
              <w:t>A</w:t>
            </w:r>
            <w:r w:rsidR="004C0047">
              <w:t>iming to publish AUCDI R2 in June</w:t>
            </w:r>
            <w:r w:rsidR="00CC1D89">
              <w:t xml:space="preserve">, which will contain </w:t>
            </w:r>
            <w:proofErr w:type="gramStart"/>
            <w:r w:rsidR="00CC1D89">
              <w:t>all of</w:t>
            </w:r>
            <w:proofErr w:type="gramEnd"/>
            <w:r w:rsidR="00CC1D89">
              <w:t xml:space="preserve"> AUCDI R1 and content from patient summary and chronic condition management for AUCDI R2</w:t>
            </w:r>
          </w:p>
          <w:p w14:paraId="562287A9" w14:textId="7F01955F" w:rsidR="00CC1D89" w:rsidRDefault="00CC1D89" w:rsidP="00136C03">
            <w:pPr>
              <w:pStyle w:val="ListParagraph"/>
              <w:numPr>
                <w:ilvl w:val="1"/>
                <w:numId w:val="36"/>
              </w:numPr>
            </w:pPr>
            <w:r>
              <w:t>The document will include the data group library with minimal introductory information, with introductory and explanatory information being transitioned onto the Sparked website</w:t>
            </w:r>
          </w:p>
          <w:p w14:paraId="128FFADD" w14:textId="590ABF79" w:rsidR="00671D58" w:rsidRDefault="00671D58" w:rsidP="00136C03">
            <w:pPr>
              <w:pStyle w:val="ListParagraph"/>
              <w:numPr>
                <w:ilvl w:val="1"/>
                <w:numId w:val="36"/>
              </w:numPr>
            </w:pPr>
            <w:r>
              <w:t>Both patient summary and chronic condition management feedback from the draft for comment will be published with AUCDI R2</w:t>
            </w:r>
          </w:p>
          <w:p w14:paraId="0287436E" w14:textId="77777777" w:rsidR="00136C03" w:rsidRDefault="00136C03" w:rsidP="00136C03">
            <w:pPr>
              <w:pStyle w:val="ListParagraph"/>
              <w:numPr>
                <w:ilvl w:val="0"/>
                <w:numId w:val="36"/>
              </w:numPr>
            </w:pPr>
            <w:r>
              <w:t>Patient Summary Clinical Focus Group update</w:t>
            </w:r>
          </w:p>
          <w:p w14:paraId="666057FE" w14:textId="77777777" w:rsidR="00136C03" w:rsidRDefault="00136C03" w:rsidP="00136C03">
            <w:pPr>
              <w:pStyle w:val="ListParagraph"/>
              <w:numPr>
                <w:ilvl w:val="1"/>
                <w:numId w:val="36"/>
              </w:numPr>
            </w:pPr>
            <w:r>
              <w:t>The AU PS CFG has collaborated to develop 5 patient summary consumer maps that are unbound by system limitations and illustrate the interactions and use of a patient summary during a consumers healthcare journey – these are being used by the AU Patient Summary FHIR IG Project</w:t>
            </w:r>
          </w:p>
          <w:p w14:paraId="49E1A024" w14:textId="77777777" w:rsidR="00136C03" w:rsidRDefault="00136C03" w:rsidP="00136C03">
            <w:pPr>
              <w:pStyle w:val="ListParagraph"/>
              <w:numPr>
                <w:ilvl w:val="0"/>
                <w:numId w:val="36"/>
              </w:numPr>
            </w:pPr>
            <w:r>
              <w:t>Chronic Condition Management Focus Group update</w:t>
            </w:r>
          </w:p>
          <w:p w14:paraId="51A2E3D1" w14:textId="77777777" w:rsidR="00136C03" w:rsidRDefault="00136C03" w:rsidP="00136C03">
            <w:pPr>
              <w:pStyle w:val="ListParagraph"/>
              <w:numPr>
                <w:ilvl w:val="1"/>
                <w:numId w:val="36"/>
              </w:numPr>
            </w:pPr>
            <w:r>
              <w:lastRenderedPageBreak/>
              <w:t xml:space="preserve">These meetings have just </w:t>
            </w:r>
            <w:proofErr w:type="gramStart"/>
            <w:r>
              <w:t>commenced</w:t>
            </w:r>
            <w:proofErr w:type="gramEnd"/>
            <w:r>
              <w:t xml:space="preserve"> and</w:t>
            </w:r>
            <w:r w:rsidR="00CC1D89">
              <w:t xml:space="preserve"> work has begun on developing a journey map, unbound by system limitations and with the aim to represent what a journey may look like </w:t>
            </w:r>
          </w:p>
          <w:p w14:paraId="1D43433F" w14:textId="77777777" w:rsidR="00CC1D89" w:rsidRDefault="00CC1D89" w:rsidP="00CC1D89">
            <w:pPr>
              <w:pStyle w:val="ListParagraph"/>
              <w:numPr>
                <w:ilvl w:val="0"/>
                <w:numId w:val="36"/>
              </w:numPr>
            </w:pPr>
            <w:r>
              <w:t>Scope of AUCDI R2</w:t>
            </w:r>
          </w:p>
          <w:p w14:paraId="44FA22EC" w14:textId="1D87C162" w:rsidR="00CC1D89" w:rsidRDefault="00CC1D89" w:rsidP="00CC1D89">
            <w:pPr>
              <w:pStyle w:val="ListParagraph"/>
              <w:numPr>
                <w:ilvl w:val="1"/>
                <w:numId w:val="36"/>
              </w:numPr>
            </w:pPr>
            <w:r>
              <w:t xml:space="preserve">See slide pack for full detail on scope and backlog of AUCDI R2 </w:t>
            </w:r>
          </w:p>
          <w:p w14:paraId="40D420C1" w14:textId="4DBBD4D4" w:rsidR="00CC1D89" w:rsidRDefault="00CC1D89" w:rsidP="00CC1D89">
            <w:pPr>
              <w:pStyle w:val="ListParagraph"/>
              <w:numPr>
                <w:ilvl w:val="1"/>
                <w:numId w:val="36"/>
              </w:numPr>
            </w:pPr>
            <w:r>
              <w:t>Due to be published June 2025</w:t>
            </w:r>
          </w:p>
        </w:tc>
      </w:tr>
      <w:tr w:rsidR="00136C03" w14:paraId="59161118" w14:textId="77777777" w:rsidTr="7456D1AD">
        <w:tc>
          <w:tcPr>
            <w:tcW w:w="1838" w:type="dxa"/>
          </w:tcPr>
          <w:p w14:paraId="06A693CF" w14:textId="78C7764E" w:rsidR="00136C03" w:rsidRDefault="00671D58" w:rsidP="005352A6">
            <w:pPr>
              <w:rPr>
                <w:b/>
                <w:bCs/>
              </w:rPr>
            </w:pPr>
            <w:r>
              <w:rPr>
                <w:b/>
                <w:bCs/>
              </w:rPr>
              <w:lastRenderedPageBreak/>
              <w:t>AUCDI Update</w:t>
            </w:r>
          </w:p>
        </w:tc>
        <w:tc>
          <w:tcPr>
            <w:tcW w:w="7178" w:type="dxa"/>
          </w:tcPr>
          <w:p w14:paraId="375355F8" w14:textId="77777777" w:rsidR="00136C03" w:rsidRDefault="00671D58" w:rsidP="00671D58">
            <w:r>
              <w:t>AUCDI – maturing from Core to Clinical</w:t>
            </w:r>
          </w:p>
          <w:p w14:paraId="0336435C" w14:textId="06BECB3F" w:rsidR="00671D58" w:rsidRDefault="00671D58" w:rsidP="00671D58">
            <w:pPr>
              <w:pStyle w:val="ListParagraph"/>
              <w:numPr>
                <w:ilvl w:val="0"/>
                <w:numId w:val="37"/>
              </w:numPr>
            </w:pPr>
            <w:r>
              <w:t xml:space="preserve">As R1 has matured from use-case agnostic into R2, with specific use cases it is proposed that the name be updated from Australian Core Data for Interoperability to Australian Clinical Data for Interoperability </w:t>
            </w:r>
          </w:p>
          <w:p w14:paraId="2FB2C73E" w14:textId="776377DC" w:rsidR="00671D58" w:rsidRDefault="00671D58" w:rsidP="00671D58">
            <w:pPr>
              <w:pStyle w:val="ListParagraph"/>
              <w:numPr>
                <w:ilvl w:val="0"/>
                <w:numId w:val="37"/>
              </w:numPr>
            </w:pPr>
            <w:r>
              <w:t>Allows for ease of expansion into R3</w:t>
            </w:r>
            <w:r w:rsidR="004373E4">
              <w:t xml:space="preserve">, which will include </w:t>
            </w:r>
            <w:proofErr w:type="gramStart"/>
            <w:r w:rsidR="004373E4">
              <w:t>all of</w:t>
            </w:r>
            <w:proofErr w:type="gramEnd"/>
            <w:r w:rsidR="004373E4">
              <w:t xml:space="preserve"> AUCDI R2 + additional use cases and content +</w:t>
            </w:r>
            <w:proofErr w:type="spellStart"/>
            <w:r w:rsidR="004373E4">
              <w:t>AUeReqDI</w:t>
            </w:r>
            <w:proofErr w:type="spellEnd"/>
            <w:r w:rsidR="004373E4">
              <w:t xml:space="preserve"> R1</w:t>
            </w:r>
          </w:p>
          <w:p w14:paraId="4C5C0E7A" w14:textId="7826E059" w:rsidR="004373E4" w:rsidRDefault="00671D58" w:rsidP="457B9338">
            <w:pPr>
              <w:pStyle w:val="ListParagraph"/>
              <w:numPr>
                <w:ilvl w:val="0"/>
                <w:numId w:val="37"/>
              </w:numPr>
              <w:spacing w:line="259" w:lineRule="auto"/>
            </w:pPr>
            <w:r>
              <w:t xml:space="preserve">Data groups and elements </w:t>
            </w:r>
            <w:r w:rsidR="2D2F3E2B">
              <w:t xml:space="preserve">specific to particular </w:t>
            </w:r>
            <w:r>
              <w:t xml:space="preserve">use cases will be identified as such </w:t>
            </w:r>
            <w:r w:rsidR="004373E4">
              <w:t xml:space="preserve">and </w:t>
            </w:r>
            <w:r>
              <w:t>may have multiple use cases identified</w:t>
            </w:r>
            <w:r w:rsidR="004373E4">
              <w:t xml:space="preserve"> (e.g. </w:t>
            </w:r>
            <w:r w:rsidR="6C1C3964">
              <w:t xml:space="preserve">data group/data element </w:t>
            </w:r>
            <w:r w:rsidR="004373E4">
              <w:t>sits in both patient summary and chronic condition management</w:t>
            </w:r>
            <w:r w:rsidR="4DF7DF89">
              <w:t xml:space="preserve"> use cases</w:t>
            </w:r>
            <w:r w:rsidR="004373E4">
              <w:t>)</w:t>
            </w:r>
            <w:r>
              <w:t xml:space="preserve"> </w:t>
            </w:r>
          </w:p>
          <w:p w14:paraId="75C885D8" w14:textId="77777777" w:rsidR="004373E4" w:rsidRDefault="00671D58" w:rsidP="004373E4">
            <w:pPr>
              <w:pStyle w:val="ListParagraph"/>
              <w:numPr>
                <w:ilvl w:val="0"/>
                <w:numId w:val="37"/>
              </w:numPr>
            </w:pPr>
            <w:r>
              <w:t>Benefits</w:t>
            </w:r>
            <w:r w:rsidR="004373E4">
              <w:t xml:space="preserve"> of the name update include:</w:t>
            </w:r>
          </w:p>
          <w:p w14:paraId="6B34114E" w14:textId="5483ACD1" w:rsidR="004373E4" w:rsidRDefault="004373E4" w:rsidP="004373E4">
            <w:pPr>
              <w:pStyle w:val="ListParagraph"/>
              <w:numPr>
                <w:ilvl w:val="1"/>
                <w:numId w:val="37"/>
              </w:numPr>
            </w:pPr>
            <w:r>
              <w:t xml:space="preserve">Having all </w:t>
            </w:r>
            <w:r w:rsidR="00671D58">
              <w:t>clinical use cases in one place</w:t>
            </w:r>
            <w:r>
              <w:t xml:space="preserve"> </w:t>
            </w:r>
          </w:p>
          <w:p w14:paraId="3205BA19" w14:textId="77777777" w:rsidR="004373E4" w:rsidRDefault="004373E4" w:rsidP="004373E4">
            <w:pPr>
              <w:pStyle w:val="ListParagraph"/>
              <w:numPr>
                <w:ilvl w:val="1"/>
                <w:numId w:val="37"/>
              </w:numPr>
            </w:pPr>
            <w:r>
              <w:t xml:space="preserve">Simpler to find things </w:t>
            </w:r>
          </w:p>
          <w:p w14:paraId="06FED410" w14:textId="03BC7888" w:rsidR="00671D58" w:rsidRDefault="004373E4" w:rsidP="004373E4">
            <w:pPr>
              <w:pStyle w:val="ListParagraph"/>
              <w:numPr>
                <w:ilvl w:val="1"/>
                <w:numId w:val="37"/>
              </w:numPr>
            </w:pPr>
            <w:r>
              <w:t xml:space="preserve">Demonstrate the </w:t>
            </w:r>
            <w:r w:rsidR="00671D58">
              <w:t xml:space="preserve">reuse of data </w:t>
            </w:r>
            <w:r>
              <w:t xml:space="preserve">groups across use cases </w:t>
            </w:r>
          </w:p>
          <w:p w14:paraId="796CDAE7" w14:textId="21DCBCB1" w:rsidR="004373E4" w:rsidRDefault="004373E4" w:rsidP="004373E4">
            <w:pPr>
              <w:pStyle w:val="ListParagraph"/>
              <w:numPr>
                <w:ilvl w:val="1"/>
                <w:numId w:val="37"/>
              </w:numPr>
            </w:pPr>
            <w:r>
              <w:t>Makes it clear that i</w:t>
            </w:r>
            <w:r w:rsidR="08E90816">
              <w:t>t</w:t>
            </w:r>
            <w:r>
              <w:t xml:space="preserve"> builds on the clinical community of practice that has developed AUCDI beyond the technical core to specific use cases</w:t>
            </w:r>
          </w:p>
          <w:p w14:paraId="5BF99E71" w14:textId="3B68ED7B" w:rsidR="004373E4" w:rsidRDefault="004373E4" w:rsidP="004373E4">
            <w:pPr>
              <w:pStyle w:val="ListParagraph"/>
              <w:numPr>
                <w:ilvl w:val="1"/>
                <w:numId w:val="37"/>
              </w:numPr>
            </w:pPr>
            <w:r>
              <w:t xml:space="preserve">Allows TDG to easily identify data groups and elements in scope for their use cases </w:t>
            </w:r>
          </w:p>
          <w:p w14:paraId="0ACB14DF" w14:textId="5609630B" w:rsidR="004373E4" w:rsidRDefault="004373E4" w:rsidP="004373E4">
            <w:pPr>
              <w:pStyle w:val="ListParagraph"/>
              <w:numPr>
                <w:ilvl w:val="1"/>
                <w:numId w:val="37"/>
              </w:numPr>
            </w:pPr>
            <w:r>
              <w:t>Gives room to grow and add additional clinical use cases and data requirements beyond ‘core of the core’</w:t>
            </w:r>
          </w:p>
          <w:p w14:paraId="791A1365" w14:textId="77777777" w:rsidR="00671D58" w:rsidRDefault="00671D58" w:rsidP="00671D58">
            <w:pPr>
              <w:pStyle w:val="ListParagraph"/>
              <w:numPr>
                <w:ilvl w:val="2"/>
                <w:numId w:val="32"/>
              </w:numPr>
            </w:pPr>
            <w:r>
              <w:t xml:space="preserve">Builds on clinical community of practise </w:t>
            </w:r>
          </w:p>
          <w:p w14:paraId="3F812931" w14:textId="412F09F7" w:rsidR="00671D58" w:rsidRDefault="00671D58" w:rsidP="00671D58">
            <w:pPr>
              <w:pStyle w:val="ListParagraph"/>
              <w:numPr>
                <w:ilvl w:val="2"/>
                <w:numId w:val="32"/>
              </w:numPr>
            </w:pPr>
            <w:r>
              <w:t xml:space="preserve">TDG can identify data groups in scope </w:t>
            </w:r>
          </w:p>
        </w:tc>
      </w:tr>
      <w:tr w:rsidR="00C853F4" w14:paraId="43FEDF43" w14:textId="77777777" w:rsidTr="7456D1AD">
        <w:tc>
          <w:tcPr>
            <w:tcW w:w="1838" w:type="dxa"/>
          </w:tcPr>
          <w:p w14:paraId="37D2A437" w14:textId="483020A3" w:rsidR="00C853F4" w:rsidRDefault="00C853F4" w:rsidP="005352A6">
            <w:pPr>
              <w:rPr>
                <w:b/>
                <w:bCs/>
              </w:rPr>
            </w:pPr>
            <w:r>
              <w:rPr>
                <w:b/>
                <w:bCs/>
              </w:rPr>
              <w:t xml:space="preserve">The Australian aged care data landscape report </w:t>
            </w:r>
          </w:p>
        </w:tc>
        <w:tc>
          <w:tcPr>
            <w:tcW w:w="7178" w:type="dxa"/>
          </w:tcPr>
          <w:p w14:paraId="3386ABA7" w14:textId="77777777" w:rsidR="00C853F4" w:rsidRDefault="00C853F4" w:rsidP="00671D58">
            <w:r>
              <w:t xml:space="preserve">Overview </w:t>
            </w:r>
          </w:p>
          <w:p w14:paraId="18B06421" w14:textId="77777777" w:rsidR="00C853F4" w:rsidRDefault="00C853F4" w:rsidP="00C853F4">
            <w:pPr>
              <w:pStyle w:val="ListParagraph"/>
              <w:numPr>
                <w:ilvl w:val="0"/>
                <w:numId w:val="38"/>
              </w:numPr>
            </w:pPr>
            <w:r>
              <w:t>The report was jointly commissioned between CSIRO and DHCRC and undertaken by Voronoi</w:t>
            </w:r>
          </w:p>
          <w:p w14:paraId="67BEA320" w14:textId="77777777" w:rsidR="00C853F4" w:rsidRDefault="00C853F4" w:rsidP="00C853F4">
            <w:pPr>
              <w:pStyle w:val="ListParagraph"/>
              <w:numPr>
                <w:ilvl w:val="0"/>
                <w:numId w:val="38"/>
              </w:numPr>
            </w:pPr>
            <w:r>
              <w:t>The report included consultations across government, clinicians, providers, industry and researchers</w:t>
            </w:r>
          </w:p>
          <w:p w14:paraId="7CA11C58" w14:textId="77777777" w:rsidR="00C853F4" w:rsidRDefault="00C853F4" w:rsidP="00C853F4">
            <w:pPr>
              <w:pStyle w:val="ListParagraph"/>
              <w:numPr>
                <w:ilvl w:val="0"/>
                <w:numId w:val="38"/>
              </w:numPr>
            </w:pPr>
            <w:r>
              <w:t>It highlights:</w:t>
            </w:r>
          </w:p>
          <w:p w14:paraId="4A27E83B" w14:textId="77777777" w:rsidR="00C853F4" w:rsidRDefault="00C853F4" w:rsidP="00C853F4">
            <w:pPr>
              <w:pStyle w:val="ListParagraph"/>
              <w:numPr>
                <w:ilvl w:val="1"/>
                <w:numId w:val="38"/>
              </w:numPr>
            </w:pPr>
            <w:r>
              <w:t>The complexity and fragmentation across the aged care data landscape</w:t>
            </w:r>
          </w:p>
          <w:p w14:paraId="064C302C" w14:textId="78050EB3" w:rsidR="00C853F4" w:rsidRDefault="00C853F4" w:rsidP="00C853F4">
            <w:pPr>
              <w:pStyle w:val="ListParagraph"/>
              <w:numPr>
                <w:ilvl w:val="1"/>
                <w:numId w:val="38"/>
              </w:numPr>
            </w:pPr>
            <w:r>
              <w:t>The duplication of data requirements and the lack of standardisation of tools and data requirements meaning multiple assessment tools are in place</w:t>
            </w:r>
          </w:p>
          <w:p w14:paraId="49A93F90" w14:textId="456280CE" w:rsidR="00C853F4" w:rsidRDefault="00C853F4" w:rsidP="00C853F4">
            <w:pPr>
              <w:pStyle w:val="ListParagraph"/>
              <w:numPr>
                <w:ilvl w:val="1"/>
                <w:numId w:val="38"/>
              </w:numPr>
            </w:pPr>
            <w:r>
              <w:t>The challenges with difference</w:t>
            </w:r>
            <w:r w:rsidR="56628E7A">
              <w:t>s</w:t>
            </w:r>
            <w:r>
              <w:t xml:space="preserve"> in Aged Care and My Health Record legislation</w:t>
            </w:r>
          </w:p>
          <w:p w14:paraId="67F5791E" w14:textId="31079EDB" w:rsidR="00C853F4" w:rsidRDefault="00C853F4" w:rsidP="00C853F4">
            <w:pPr>
              <w:pStyle w:val="ListParagraph"/>
              <w:numPr>
                <w:ilvl w:val="1"/>
                <w:numId w:val="38"/>
              </w:numPr>
            </w:pPr>
            <w:r>
              <w:t xml:space="preserve">The gaps in allied health digitisation and standards </w:t>
            </w:r>
          </w:p>
          <w:p w14:paraId="500322FA" w14:textId="77777777" w:rsidR="008555A7" w:rsidRDefault="00C853F4" w:rsidP="00C853F4">
            <w:pPr>
              <w:pStyle w:val="ListParagraph"/>
              <w:numPr>
                <w:ilvl w:val="0"/>
                <w:numId w:val="38"/>
              </w:numPr>
            </w:pPr>
            <w:r>
              <w:lastRenderedPageBreak/>
              <w:t>Work is happening with the Allied Health Professionals Association to look at how to improve terminology content, content through AUCDI etc.</w:t>
            </w:r>
          </w:p>
          <w:p w14:paraId="0AFB5F48" w14:textId="197022F8" w:rsidR="00C853F4" w:rsidRDefault="008555A7" w:rsidP="00C853F4">
            <w:pPr>
              <w:pStyle w:val="ListParagraph"/>
              <w:numPr>
                <w:ilvl w:val="0"/>
                <w:numId w:val="38"/>
              </w:numPr>
            </w:pPr>
            <w:r>
              <w:t>Further work is occurring around connectivity between the Aged Care System and MYHR – the current MYHR</w:t>
            </w:r>
            <w:r w:rsidR="00C853F4">
              <w:t xml:space="preserve"> </w:t>
            </w:r>
            <w:r>
              <w:t>requirement</w:t>
            </w:r>
            <w:r w:rsidR="4CFA6BAF">
              <w:t>s</w:t>
            </w:r>
            <w:r>
              <w:t xml:space="preserve"> are PDF however, there is a general desire for healthcare to move to FHIR </w:t>
            </w:r>
          </w:p>
          <w:p w14:paraId="4D520340" w14:textId="77777777" w:rsidR="008555A7" w:rsidRDefault="008555A7" w:rsidP="008555A7">
            <w:r>
              <w:t>Considerations</w:t>
            </w:r>
          </w:p>
          <w:p w14:paraId="3F365CF0" w14:textId="3ADC355E" w:rsidR="008555A7" w:rsidRDefault="008555A7" w:rsidP="008555A7">
            <w:pPr>
              <w:pStyle w:val="ListParagraph"/>
              <w:numPr>
                <w:ilvl w:val="0"/>
                <w:numId w:val="39"/>
              </w:numPr>
            </w:pPr>
            <w:r>
              <w:t>A key consideration is that we need a</w:t>
            </w:r>
            <w:r w:rsidR="06D1EBF8">
              <w:t>dditional data sets to incorporate aged care requirements</w:t>
            </w:r>
            <w:r>
              <w:t>, and that a whole of life-course and ecosystem approach is needed where the data follows the individual across the health, aged and social care ecosystem, and the approaches to assessment tools and scales need to be standardised</w:t>
            </w:r>
          </w:p>
          <w:p w14:paraId="26A3E406" w14:textId="45FA7D56" w:rsidR="008555A7" w:rsidRDefault="008555A7" w:rsidP="008555A7">
            <w:pPr>
              <w:pStyle w:val="ListParagraph"/>
              <w:numPr>
                <w:ilvl w:val="0"/>
                <w:numId w:val="39"/>
              </w:numPr>
            </w:pPr>
            <w:r>
              <w:t xml:space="preserve">Consider how to standardise the approach to data requirements across the health care ecosystem at the point of care, allowing for </w:t>
            </w:r>
            <w:r w:rsidR="00C323AF">
              <w:t>traceability and aggregation for population health</w:t>
            </w:r>
          </w:p>
          <w:p w14:paraId="733DE2C3" w14:textId="0AE4E306" w:rsidR="008555A7" w:rsidRDefault="00C323AF" w:rsidP="008555A7">
            <w:pPr>
              <w:pStyle w:val="ListParagraph"/>
              <w:numPr>
                <w:ilvl w:val="0"/>
                <w:numId w:val="39"/>
              </w:numPr>
            </w:pPr>
            <w:r>
              <w:t xml:space="preserve">The need to address gaps in the allied health professional (AHP) data standards and terminology </w:t>
            </w:r>
          </w:p>
          <w:p w14:paraId="08F917AF" w14:textId="77777777" w:rsidR="008555A7" w:rsidRDefault="00C323AF" w:rsidP="008555A7">
            <w:pPr>
              <w:pStyle w:val="ListParagraph"/>
              <w:numPr>
                <w:ilvl w:val="0"/>
                <w:numId w:val="39"/>
              </w:numPr>
            </w:pPr>
            <w:r>
              <w:t>Support digitisation of AHP</w:t>
            </w:r>
          </w:p>
          <w:p w14:paraId="40BE0208" w14:textId="77777777" w:rsidR="00C323AF" w:rsidRDefault="00C323AF" w:rsidP="008555A7">
            <w:pPr>
              <w:pStyle w:val="ListParagraph"/>
              <w:numPr>
                <w:ilvl w:val="0"/>
                <w:numId w:val="39"/>
              </w:numPr>
            </w:pPr>
            <w:r>
              <w:t xml:space="preserve">Look at the use of AU Patient Summary could support transitions of care </w:t>
            </w:r>
          </w:p>
          <w:p w14:paraId="6D97BAF3" w14:textId="77777777" w:rsidR="00C323AF" w:rsidRDefault="00C323AF" w:rsidP="00C323AF">
            <w:r>
              <w:t>Sparked</w:t>
            </w:r>
          </w:p>
          <w:p w14:paraId="5807AB37" w14:textId="77777777" w:rsidR="00C323AF" w:rsidRDefault="00C323AF" w:rsidP="00C323AF">
            <w:pPr>
              <w:pStyle w:val="ListParagraph"/>
              <w:numPr>
                <w:ilvl w:val="0"/>
                <w:numId w:val="40"/>
              </w:numPr>
            </w:pPr>
            <w:r>
              <w:t>AUCDI aims to include the whole of life-course and whole of ecosystem</w:t>
            </w:r>
          </w:p>
          <w:p w14:paraId="292AA9E9" w14:textId="77777777" w:rsidR="00C323AF" w:rsidRDefault="00C323AF" w:rsidP="00C323AF">
            <w:pPr>
              <w:pStyle w:val="ListParagraph"/>
              <w:numPr>
                <w:ilvl w:val="0"/>
                <w:numId w:val="40"/>
              </w:numPr>
            </w:pPr>
            <w:r>
              <w:t>AUCDI roadmap includes Functional Status, activities of daily living (ADLs) based on feedback and community discussion</w:t>
            </w:r>
          </w:p>
          <w:p w14:paraId="059B83C2" w14:textId="77777777" w:rsidR="00C323AF" w:rsidRDefault="00C323AF" w:rsidP="00C323AF">
            <w:pPr>
              <w:pStyle w:val="ListParagraph"/>
              <w:numPr>
                <w:ilvl w:val="0"/>
                <w:numId w:val="40"/>
              </w:numPr>
            </w:pPr>
            <w:r>
              <w:t>AU Patient Summary roadmap includes Functional Status, Advanced Care Directives</w:t>
            </w:r>
          </w:p>
          <w:p w14:paraId="51FA12BA" w14:textId="77777777" w:rsidR="00C323AF" w:rsidRDefault="00C323AF" w:rsidP="00C323AF">
            <w:pPr>
              <w:pStyle w:val="ListParagraph"/>
              <w:numPr>
                <w:ilvl w:val="0"/>
                <w:numId w:val="40"/>
              </w:numPr>
            </w:pPr>
            <w:r>
              <w:t>Sparked Roadmap to include standardised approach to assessments and scale observations</w:t>
            </w:r>
          </w:p>
          <w:p w14:paraId="10659B53" w14:textId="77777777" w:rsidR="00C323AF" w:rsidRDefault="00C323AF" w:rsidP="00C323AF">
            <w:pPr>
              <w:pStyle w:val="ListParagraph"/>
              <w:numPr>
                <w:ilvl w:val="0"/>
                <w:numId w:val="40"/>
              </w:numPr>
            </w:pPr>
            <w:r>
              <w:t>Work is happening between CSIRO and ADHA around Smart Forms</w:t>
            </w:r>
          </w:p>
          <w:p w14:paraId="5C1286CA" w14:textId="6A64B2FD" w:rsidR="00C323AF" w:rsidRDefault="00C323AF" w:rsidP="00C323AF">
            <w:pPr>
              <w:pStyle w:val="ListParagraph"/>
              <w:numPr>
                <w:ilvl w:val="0"/>
                <w:numId w:val="40"/>
              </w:numPr>
            </w:pPr>
            <w:r>
              <w:t>ADHA is leading work around allied health and aged care – allied health CIS to MyHR, and CSIRO is jointly working with ADHA around allied health terminology (NCTS)</w:t>
            </w:r>
          </w:p>
          <w:p w14:paraId="34904138" w14:textId="257E6607" w:rsidR="00C323AF" w:rsidRDefault="00C323AF" w:rsidP="00C323AF">
            <w:pPr>
              <w:pStyle w:val="ListParagraph"/>
              <w:numPr>
                <w:ilvl w:val="0"/>
                <w:numId w:val="40"/>
              </w:numPr>
            </w:pPr>
            <w:r>
              <w:t>Key focus of the next year of Sparked is continuing the work around the approach to care plans and team care arrangements (TCA’s)</w:t>
            </w:r>
            <w:r w:rsidR="00E22CA1">
              <w:t xml:space="preserve"> using smart forms and leveraging AUCDI</w:t>
            </w:r>
          </w:p>
          <w:p w14:paraId="3D8A0DBA" w14:textId="77777777" w:rsidR="00E22CA1" w:rsidRDefault="00E22CA1" w:rsidP="00E22CA1">
            <w:r>
              <w:t>Group Feedback/Questions</w:t>
            </w:r>
          </w:p>
          <w:p w14:paraId="30567C85" w14:textId="77777777" w:rsidR="00E22CA1" w:rsidRDefault="00E22CA1" w:rsidP="00E22CA1">
            <w:pPr>
              <w:pStyle w:val="ListParagraph"/>
              <w:numPr>
                <w:ilvl w:val="0"/>
                <w:numId w:val="42"/>
              </w:numPr>
            </w:pPr>
            <w:r>
              <w:t>Services Australia have been in attendance and participating in some of the CDG meetings and there is discussion across government about how this works together</w:t>
            </w:r>
          </w:p>
          <w:p w14:paraId="293EDCEF" w14:textId="367E4F05" w:rsidR="00E22CA1" w:rsidRDefault="00E22CA1" w:rsidP="00E22CA1">
            <w:pPr>
              <w:pStyle w:val="ListParagraph"/>
              <w:numPr>
                <w:ilvl w:val="0"/>
                <w:numId w:val="42"/>
              </w:numPr>
            </w:pPr>
            <w:r>
              <w:t>Heavily liaising with DOHAC and peak bodies such as Aging Australia</w:t>
            </w:r>
          </w:p>
          <w:p w14:paraId="26F299B1" w14:textId="4E78E655" w:rsidR="00E22CA1" w:rsidRDefault="00E22CA1" w:rsidP="00E22CA1">
            <w:pPr>
              <w:pStyle w:val="ListParagraph"/>
              <w:numPr>
                <w:ilvl w:val="0"/>
                <w:numId w:val="42"/>
              </w:numPr>
            </w:pPr>
            <w:r>
              <w:lastRenderedPageBreak/>
              <w:t xml:space="preserve">Reach out to </w:t>
            </w:r>
            <w:hyperlink r:id="rId11" w:history="1">
              <w:r w:rsidRPr="00AB3015">
                <w:rPr>
                  <w:rStyle w:val="Hyperlink"/>
                </w:rPr>
                <w:t>sparked@csiro.au</w:t>
              </w:r>
            </w:hyperlink>
            <w:r>
              <w:t xml:space="preserve"> if you feel there are any other people/organisations/stakeholders who are not yet at the table that should be </w:t>
            </w:r>
          </w:p>
        </w:tc>
      </w:tr>
      <w:tr w:rsidR="00E22CA1" w14:paraId="74986EC6" w14:textId="77777777" w:rsidTr="7456D1AD">
        <w:tc>
          <w:tcPr>
            <w:tcW w:w="1838" w:type="dxa"/>
          </w:tcPr>
          <w:p w14:paraId="16DA4BCC" w14:textId="3F9C0366" w:rsidR="00E22CA1" w:rsidRDefault="00E22CA1" w:rsidP="005352A6">
            <w:pPr>
              <w:rPr>
                <w:b/>
                <w:bCs/>
              </w:rPr>
            </w:pPr>
            <w:r>
              <w:rPr>
                <w:b/>
                <w:bCs/>
              </w:rPr>
              <w:lastRenderedPageBreak/>
              <w:t xml:space="preserve">Menti </w:t>
            </w:r>
          </w:p>
        </w:tc>
        <w:tc>
          <w:tcPr>
            <w:tcW w:w="7178" w:type="dxa"/>
          </w:tcPr>
          <w:p w14:paraId="12629EDA" w14:textId="77777777" w:rsidR="00E22CA1" w:rsidRDefault="00E22CA1" w:rsidP="00671D58">
            <w:r>
              <w:t>“What’s one word to describe the achievements of the CDG over the last 2 years?”</w:t>
            </w:r>
          </w:p>
          <w:p w14:paraId="1D3AF217" w14:textId="77777777" w:rsidR="00E22CA1" w:rsidRDefault="00E22CA1" w:rsidP="00E22CA1">
            <w:pPr>
              <w:pStyle w:val="ListParagraph"/>
              <w:numPr>
                <w:ilvl w:val="0"/>
                <w:numId w:val="41"/>
              </w:numPr>
            </w:pPr>
            <w:r>
              <w:t xml:space="preserve">Collaboration, cult doing good, </w:t>
            </w:r>
            <w:proofErr w:type="spellStart"/>
            <w:r>
              <w:t>aucdi</w:t>
            </w:r>
            <w:proofErr w:type="spellEnd"/>
            <w:r>
              <w:t>, agreement, team, progress, shared, supportive, incremental, cross pollination, at last, complex, clinician led, cool socks, awesome, hopeful, generosity, exciting, educational, phenomenal, the matrix of health data, discovery, work</w:t>
            </w:r>
          </w:p>
          <w:p w14:paraId="2C4E44B4" w14:textId="77777777" w:rsidR="00E22CA1" w:rsidRDefault="00E22CA1" w:rsidP="00E22CA1">
            <w:r>
              <w:t>“What do you want to see more of?”</w:t>
            </w:r>
          </w:p>
          <w:p w14:paraId="17024357" w14:textId="66C0DFC5" w:rsidR="00E22CA1" w:rsidRDefault="00E22CA1" w:rsidP="00E22CA1">
            <w:pPr>
              <w:pStyle w:val="ListParagraph"/>
              <w:numPr>
                <w:ilvl w:val="0"/>
                <w:numId w:val="41"/>
              </w:numPr>
            </w:pPr>
            <w:r>
              <w:t xml:space="preserve">Use cases, face-to-face, more clinician and interdisciplinary engagement, dedicated conversations with clinicians in smaller groups, examples of implementation, create patient data use cases, more engagement by states and territories, </w:t>
            </w:r>
            <w:r w:rsidR="003A2F15">
              <w:t xml:space="preserve">federal commitment – beyond ADHA, Services Australia, PBS &amp; DOHAC should come to the party, even more clinicians from different areas involved, how FHIR will practically fit into the big picture of data flow and clinical workflows – e.g. interaction with LOINC, SNOMED, OMOP, </w:t>
            </w:r>
            <w:proofErr w:type="spellStart"/>
            <w:r w:rsidR="003A2F15">
              <w:t>eMRs</w:t>
            </w:r>
            <w:proofErr w:type="spellEnd"/>
            <w:r w:rsidR="003A2F15">
              <w:t xml:space="preserve">, MHR, </w:t>
            </w:r>
            <w:proofErr w:type="spellStart"/>
            <w:r w:rsidR="003A2F15">
              <w:t>OpenEHR</w:t>
            </w:r>
            <w:proofErr w:type="spellEnd"/>
            <w:r w:rsidR="003A2F15">
              <w:t xml:space="preserve"> etc, direct engagement with medical colleges and specialty groups, implementation considerations, more engagement from leaders in some clinical craft groups, implementation considerations, specialty specific focus groups that do feed into the multidisciplinary meets, more access to events that permit practising clinicians to attend, facilitated patient feedback, funding of application of using the data layer in POC’s or trials in current systems, broader engagement across clinical and health care sectors, allied health participation, engage with more clinical quality registries – experts in clinical domain and data, adoption and implementation guidance, refresher learning modules to help </w:t>
            </w:r>
            <w:r w:rsidR="00D21F92">
              <w:t xml:space="preserve">reorient me to the terminology/lingo of the project – sometimes it takes time to do that cognitive plot, public health physicians, </w:t>
            </w:r>
          </w:p>
          <w:p w14:paraId="1E0097D9" w14:textId="77777777" w:rsidR="003A2F15" w:rsidRDefault="003A2F15" w:rsidP="00E22CA1">
            <w:pPr>
              <w:pStyle w:val="ListParagraph"/>
              <w:numPr>
                <w:ilvl w:val="0"/>
                <w:numId w:val="41"/>
              </w:numPr>
            </w:pPr>
            <w:r>
              <w:t xml:space="preserve">Open to having more CFG/breakout groups for discussion and working through things in more detail </w:t>
            </w:r>
          </w:p>
          <w:p w14:paraId="4C54CE47" w14:textId="77777777" w:rsidR="003A2F15" w:rsidRDefault="003A2F15" w:rsidP="00E22CA1">
            <w:pPr>
              <w:pStyle w:val="ListParagraph"/>
              <w:numPr>
                <w:ilvl w:val="0"/>
                <w:numId w:val="41"/>
              </w:numPr>
            </w:pPr>
            <w:r>
              <w:t>Potential for a weekend CDG to allow a wider community to attend if work-week commitments prevent them from doing so</w:t>
            </w:r>
          </w:p>
          <w:p w14:paraId="6DEDC4C5" w14:textId="77777777" w:rsidR="00D21F92" w:rsidRDefault="00D21F92" w:rsidP="00D21F92">
            <w:r>
              <w:t>“What can we improve on next year?”</w:t>
            </w:r>
          </w:p>
          <w:p w14:paraId="11F6DE44" w14:textId="083331A4" w:rsidR="00D21F92" w:rsidRDefault="00ED7A29" w:rsidP="00D21F92">
            <w:pPr>
              <w:pStyle w:val="ListParagraph"/>
              <w:numPr>
                <w:ilvl w:val="0"/>
                <w:numId w:val="43"/>
              </w:numPr>
            </w:pPr>
            <w:r>
              <w:t>More face-to-face – it</w:t>
            </w:r>
            <w:r w:rsidR="0004589E">
              <w:t>’</w:t>
            </w:r>
            <w:r>
              <w:t xml:space="preserve">s really energising to meet and interact with industry, more chocolate, get the ACSQHC more involved, maintain momentum and your enthusiasm, short videos that provide snippet updates like you are providing here today – so we can share with others, name and congratulate software vendors who have implemented AUCDI, less presentations and more workshopping, invite new players – startups in health tech, nothing to improve specifically, just need to maintain and </w:t>
            </w:r>
            <w:r>
              <w:lastRenderedPageBreak/>
              <w:t>sustain, more comms to share with clinicians to articulate value of participation and value of outcomes (consequences of inaction), keep up the amazing collabs, remembering that new participants to the design groups may need time to orient themselves to all the lingo and journey you have been on for the last 2 years – it’s like learning a new language, summaries of outcomes that are relevant to clinicians, show how this integrates with AI, improving governance to make these standards mandatory, starter/refresher kits for new or returning participants – how do I know what I need to know that has happened recently, release activities before in-person workshops so we can prepare/brainstorm in advance, promote program achievements more, keep the open and accepting culture, a lot of participants are giving their time for free so clearer timelines and maybe chunk up work into smaller pieces, analysis of legacy applications and whether there are approaches implement some aspects of the outputs, help me pitch to new players in digital health how vital this work is</w:t>
            </w:r>
          </w:p>
          <w:p w14:paraId="13BE0FCE" w14:textId="77777777" w:rsidR="00ED7A29" w:rsidRDefault="00ED7A29" w:rsidP="00ED7A29">
            <w:r>
              <w:t>“Where do we want to be in another 2 years?”</w:t>
            </w:r>
          </w:p>
          <w:p w14:paraId="4F9A7C1E" w14:textId="3158FB0F" w:rsidR="00380721" w:rsidRDefault="00380721" w:rsidP="00380721">
            <w:pPr>
              <w:pStyle w:val="ListParagraph"/>
              <w:numPr>
                <w:ilvl w:val="0"/>
                <w:numId w:val="43"/>
              </w:numPr>
            </w:pPr>
            <w:r>
              <w:t xml:space="preserve">Implementing, on FHIR, data flowing around the ecosystem, integrated – using less systems to manage a patient journey, entire industry adopting standards, utilisation of standards so that clinical communication can happen easily, in maintenance phase with limited updates as new requirements develop, blueprint which will be used by other countries, retired, anything that touches healthcare is interoperable, federal government – products are built FHIR first (IHI, PBS Auth, </w:t>
            </w:r>
            <w:proofErr w:type="spellStart"/>
            <w:r>
              <w:t>Proda</w:t>
            </w:r>
            <w:proofErr w:type="spellEnd"/>
            <w:r>
              <w:t xml:space="preserve"> etc), mandates on software, standard reporting for all, mandates to commercial providers, widespread implementation with clear and appropriate governance, I want to know that every child born will have an IPS AU, interoperable at a basic level, it’s not what is AUCDI or what is FHIR or what is interoperability – we will be talking about required data for new use cases – FHIR and data standards will be an accepted norm, not needed, state health systems are integrated and utilising standards, higher level of data quality, share by default across all healthcare settings, be great to have PBS on board, working collaboratively with the patient as the centre using shared terminology with reduced costs to patients and better shared care with practitioners who are aware of each other, standard funding stream of this work – remove the political risk of not continuing, a much better more comprehensive and representative clinical terminology, healthier, patients have easy access to their health information, interoperability supporting linked data sets to inform health optimisation, I would like to feel we can move forward with confidence when new tech is built – it will work in the system </w:t>
            </w:r>
          </w:p>
        </w:tc>
      </w:tr>
      <w:tr w:rsidR="00380721" w14:paraId="2B15EF7F" w14:textId="77777777" w:rsidTr="7456D1AD">
        <w:tc>
          <w:tcPr>
            <w:tcW w:w="1838" w:type="dxa"/>
          </w:tcPr>
          <w:p w14:paraId="475C1E6B" w14:textId="74C4B933" w:rsidR="00380721" w:rsidRDefault="00380721" w:rsidP="005352A6">
            <w:pPr>
              <w:rPr>
                <w:b/>
                <w:bCs/>
              </w:rPr>
            </w:pPr>
            <w:r>
              <w:rPr>
                <w:b/>
                <w:bCs/>
              </w:rPr>
              <w:lastRenderedPageBreak/>
              <w:t>Sparked Adelaide Event Recap</w:t>
            </w:r>
          </w:p>
        </w:tc>
        <w:tc>
          <w:tcPr>
            <w:tcW w:w="7178" w:type="dxa"/>
          </w:tcPr>
          <w:p w14:paraId="30CF806A" w14:textId="77777777" w:rsidR="00380721" w:rsidRDefault="00380721" w:rsidP="00671D58">
            <w:r>
              <w:t xml:space="preserve">Overview </w:t>
            </w:r>
          </w:p>
          <w:p w14:paraId="1DB4117B" w14:textId="77777777" w:rsidR="00380721" w:rsidRDefault="00380721" w:rsidP="00380721">
            <w:pPr>
              <w:pStyle w:val="ListParagraph"/>
              <w:numPr>
                <w:ilvl w:val="0"/>
                <w:numId w:val="43"/>
              </w:numPr>
            </w:pPr>
            <w:r>
              <w:t xml:space="preserve">Hosted by South Australia Health, this event was the largest yet with 220 people in attendance across the 3 days </w:t>
            </w:r>
          </w:p>
          <w:p w14:paraId="65C879F0" w14:textId="77777777" w:rsidR="00BD12DB" w:rsidRDefault="00BD12DB" w:rsidP="00380721">
            <w:pPr>
              <w:pStyle w:val="ListParagraph"/>
              <w:numPr>
                <w:ilvl w:val="0"/>
                <w:numId w:val="43"/>
              </w:numPr>
            </w:pPr>
            <w:r>
              <w:t>Leadership evening and showcase</w:t>
            </w:r>
          </w:p>
          <w:p w14:paraId="4416B528" w14:textId="22BBCE16" w:rsidR="00BD12DB" w:rsidRDefault="00BD12DB" w:rsidP="00BD12DB">
            <w:pPr>
              <w:pStyle w:val="ListParagraph"/>
              <w:numPr>
                <w:ilvl w:val="1"/>
                <w:numId w:val="43"/>
              </w:numPr>
            </w:pPr>
            <w:r>
              <w:t>Vendors did a showcase of their implementation of AU Core, AU Patient Summary and AU eRequest</w:t>
            </w:r>
            <w:r w:rsidR="0004589E">
              <w:t>ing</w:t>
            </w:r>
            <w:r>
              <w:t xml:space="preserve"> at the leadership evening event </w:t>
            </w:r>
          </w:p>
          <w:p w14:paraId="3A78F125" w14:textId="30A0DD4E" w:rsidR="00BD12DB" w:rsidRDefault="00BD12DB" w:rsidP="00BD12DB">
            <w:pPr>
              <w:pStyle w:val="ListParagraph"/>
              <w:numPr>
                <w:ilvl w:val="1"/>
                <w:numId w:val="43"/>
              </w:numPr>
            </w:pPr>
            <w:r>
              <w:t xml:space="preserve">Speakers from a range of organisations including DOHAC, ADHA, </w:t>
            </w:r>
            <w:proofErr w:type="spellStart"/>
            <w:r>
              <w:t>Healthdirect</w:t>
            </w:r>
            <w:proofErr w:type="spellEnd"/>
            <w:r>
              <w:t xml:space="preserve">, SA Health discussed how they are leveraging the work of Sparked within their </w:t>
            </w:r>
            <w:r w:rsidR="0004589E">
              <w:t xml:space="preserve">own </w:t>
            </w:r>
            <w:r>
              <w:t>work</w:t>
            </w:r>
          </w:p>
          <w:p w14:paraId="002A906C" w14:textId="77777777" w:rsidR="00BD12DB" w:rsidRDefault="00BD12DB" w:rsidP="00BD12DB">
            <w:pPr>
              <w:pStyle w:val="ListParagraph"/>
              <w:numPr>
                <w:ilvl w:val="1"/>
                <w:numId w:val="43"/>
              </w:numPr>
            </w:pPr>
            <w:r>
              <w:t>Followed by a panel discussion with Jeremy Sullivan, Chris Moy, Angela Ryan, Marc Belej and Grahame Grieve</w:t>
            </w:r>
          </w:p>
          <w:p w14:paraId="24CD0F91" w14:textId="77777777" w:rsidR="00BD12DB" w:rsidRDefault="00BD12DB" w:rsidP="00BD12DB">
            <w:pPr>
              <w:pStyle w:val="ListParagraph"/>
              <w:numPr>
                <w:ilvl w:val="0"/>
                <w:numId w:val="43"/>
              </w:numPr>
            </w:pPr>
            <w:r>
              <w:t xml:space="preserve">Design Group Meetings – CDG </w:t>
            </w:r>
          </w:p>
          <w:p w14:paraId="0E847330" w14:textId="77777777" w:rsidR="00BD12DB" w:rsidRDefault="00BD12DB" w:rsidP="00BD12DB">
            <w:pPr>
              <w:pStyle w:val="ListParagraph"/>
              <w:numPr>
                <w:ilvl w:val="1"/>
                <w:numId w:val="43"/>
              </w:numPr>
            </w:pPr>
            <w:r>
              <w:t>Updates from DOHAC and ADHA</w:t>
            </w:r>
          </w:p>
          <w:p w14:paraId="54633403" w14:textId="77777777" w:rsidR="00BD12DB" w:rsidRDefault="00BD12DB" w:rsidP="00BD12DB">
            <w:pPr>
              <w:pStyle w:val="ListParagraph"/>
              <w:numPr>
                <w:ilvl w:val="1"/>
                <w:numId w:val="43"/>
              </w:numPr>
            </w:pPr>
            <w:r>
              <w:t>Showcase from SA Health around their initiatives</w:t>
            </w:r>
            <w:r w:rsidR="0056049E">
              <w:t>,</w:t>
            </w:r>
            <w:r>
              <w:t xml:space="preserve"> how they are implementing the Sparked outputs across their system, and their new ambulance patient care record project (</w:t>
            </w:r>
            <w:proofErr w:type="spellStart"/>
            <w:r>
              <w:t>amPHI</w:t>
            </w:r>
            <w:proofErr w:type="spellEnd"/>
            <w:r>
              <w:t>) and how it is looking to implement AU Core and SNOMED CT-AU</w:t>
            </w:r>
            <w:r w:rsidR="0056049E">
              <w:t xml:space="preserve"> – allows ambulance records to be shared with the emergency department system </w:t>
            </w:r>
          </w:p>
          <w:p w14:paraId="3407D227" w14:textId="45D48317" w:rsidR="0056049E" w:rsidRDefault="0056049E" w:rsidP="0056049E">
            <w:pPr>
              <w:pStyle w:val="ListParagraph"/>
              <w:numPr>
                <w:ilvl w:val="1"/>
                <w:numId w:val="43"/>
              </w:numPr>
            </w:pPr>
            <w:r>
              <w:t>Workshops discussed a chronic condition management plan template, encounter summary/reason for encounter, and patient story</w:t>
            </w:r>
          </w:p>
        </w:tc>
      </w:tr>
      <w:tr w:rsidR="00BD12DB" w14:paraId="49CC77A4" w14:textId="77777777" w:rsidTr="7456D1AD">
        <w:tc>
          <w:tcPr>
            <w:tcW w:w="1838" w:type="dxa"/>
          </w:tcPr>
          <w:p w14:paraId="06E53DC0" w14:textId="4ADC0225" w:rsidR="00BD12DB" w:rsidRDefault="0056049E" w:rsidP="005352A6">
            <w:pPr>
              <w:rPr>
                <w:b/>
                <w:bCs/>
              </w:rPr>
            </w:pPr>
            <w:r>
              <w:rPr>
                <w:b/>
                <w:bCs/>
              </w:rPr>
              <w:t>Content Recap and Overview – Patient Summary, Reason for Encounter, Chronic Condition Management</w:t>
            </w:r>
          </w:p>
        </w:tc>
        <w:tc>
          <w:tcPr>
            <w:tcW w:w="7178" w:type="dxa"/>
          </w:tcPr>
          <w:p w14:paraId="0D185857" w14:textId="77777777" w:rsidR="00BD12DB" w:rsidRDefault="0056049E" w:rsidP="00671D58">
            <w:r>
              <w:t>Patient Summary</w:t>
            </w:r>
          </w:p>
          <w:p w14:paraId="32684546" w14:textId="3677434B" w:rsidR="0056049E" w:rsidRDefault="0056049E" w:rsidP="00663084">
            <w:pPr>
              <w:pStyle w:val="ListParagraph"/>
              <w:numPr>
                <w:ilvl w:val="0"/>
                <w:numId w:val="48"/>
              </w:numPr>
            </w:pPr>
            <w:r>
              <w:t>See slide pack for full definition of the purpose of AU Patient Summary, workshopped by the AU PS CFG</w:t>
            </w:r>
          </w:p>
          <w:p w14:paraId="5AFB06AB" w14:textId="77777777" w:rsidR="0056049E" w:rsidRDefault="0056049E" w:rsidP="00663084">
            <w:pPr>
              <w:pStyle w:val="ListParagraph"/>
              <w:numPr>
                <w:ilvl w:val="0"/>
                <w:numId w:val="48"/>
              </w:numPr>
            </w:pPr>
            <w:r>
              <w:t>AU Patient Summary is a standardised collection of an individual’s health and healthcare information and is focusing around providing a consumer and their healthcare providers with timely and current access to relevant health information</w:t>
            </w:r>
          </w:p>
          <w:p w14:paraId="51C94992" w14:textId="77777777" w:rsidR="0056049E" w:rsidRDefault="0056049E" w:rsidP="00663084">
            <w:pPr>
              <w:pStyle w:val="ListParagraph"/>
              <w:numPr>
                <w:ilvl w:val="0"/>
                <w:numId w:val="48"/>
              </w:numPr>
            </w:pPr>
            <w:r>
              <w:t>The characteristics of AU Patient Summary include:</w:t>
            </w:r>
          </w:p>
          <w:p w14:paraId="651E6F13" w14:textId="4FDB7824" w:rsidR="0056049E" w:rsidRPr="0056049E" w:rsidRDefault="0056049E" w:rsidP="00663084">
            <w:pPr>
              <w:pStyle w:val="ListParagraph"/>
              <w:numPr>
                <w:ilvl w:val="1"/>
                <w:numId w:val="48"/>
              </w:numPr>
            </w:pPr>
            <w:r w:rsidRPr="0056049E">
              <w:rPr>
                <w:rFonts w:cstheme="minorHAnsi"/>
                <w:kern w:val="0"/>
                <w:lang w:val="en-GB"/>
              </w:rPr>
              <w:t>Be an interoperable set of clinical data</w:t>
            </w:r>
          </w:p>
          <w:p w14:paraId="5BEF6C10" w14:textId="26C432BE" w:rsidR="0056049E" w:rsidRPr="0056049E" w:rsidRDefault="0056049E" w:rsidP="00663084">
            <w:pPr>
              <w:pStyle w:val="ListParagraph"/>
              <w:numPr>
                <w:ilvl w:val="1"/>
                <w:numId w:val="48"/>
              </w:numPr>
            </w:pPr>
            <w:r w:rsidRPr="0056049E">
              <w:rPr>
                <w:rFonts w:cstheme="minorHAnsi"/>
                <w:kern w:val="0"/>
                <w:lang w:val="en-GB"/>
              </w:rPr>
              <w:t>Will contain as up to date information as possible based on available sources at a point in time</w:t>
            </w:r>
          </w:p>
          <w:p w14:paraId="5CFB741A" w14:textId="77777777" w:rsidR="0056049E" w:rsidRPr="0056049E" w:rsidRDefault="0056049E" w:rsidP="00663084">
            <w:pPr>
              <w:pStyle w:val="ListParagraph"/>
              <w:numPr>
                <w:ilvl w:val="1"/>
                <w:numId w:val="48"/>
              </w:numPr>
            </w:pPr>
            <w:r w:rsidRPr="0056049E">
              <w:rPr>
                <w:rFonts w:cstheme="minorHAnsi"/>
                <w:kern w:val="0"/>
                <w:lang w:val="en-GB"/>
              </w:rPr>
              <w:t>May be either an asserted or non-asserted patient summary</w:t>
            </w:r>
          </w:p>
          <w:p w14:paraId="6A3BE1A1" w14:textId="77777777" w:rsidR="0056049E" w:rsidRPr="0056049E" w:rsidRDefault="0056049E" w:rsidP="00663084">
            <w:pPr>
              <w:pStyle w:val="ListParagraph"/>
              <w:numPr>
                <w:ilvl w:val="1"/>
                <w:numId w:val="48"/>
              </w:numPr>
            </w:pPr>
            <w:r w:rsidRPr="0056049E">
              <w:rPr>
                <w:rFonts w:cstheme="minorHAnsi"/>
                <w:kern w:val="0"/>
                <w:lang w:val="en-GB"/>
              </w:rPr>
              <w:t>May include asserted and non-asserted information</w:t>
            </w:r>
          </w:p>
          <w:p w14:paraId="66CBD7B6" w14:textId="77777777" w:rsidR="0056049E" w:rsidRPr="0056049E" w:rsidRDefault="0056049E" w:rsidP="00663084">
            <w:pPr>
              <w:pStyle w:val="ListParagraph"/>
              <w:numPr>
                <w:ilvl w:val="1"/>
                <w:numId w:val="48"/>
              </w:numPr>
            </w:pPr>
            <w:r w:rsidRPr="0056049E">
              <w:rPr>
                <w:rFonts w:cstheme="minorHAnsi"/>
                <w:kern w:val="0"/>
                <w:lang w:val="en-GB"/>
              </w:rPr>
              <w:t>Will be portable and accessible to the individual and their healthcare providers</w:t>
            </w:r>
          </w:p>
          <w:p w14:paraId="57C7CB04" w14:textId="77777777" w:rsidR="0056049E" w:rsidRPr="0056049E" w:rsidRDefault="0056049E" w:rsidP="00663084">
            <w:pPr>
              <w:pStyle w:val="ListParagraph"/>
              <w:numPr>
                <w:ilvl w:val="1"/>
                <w:numId w:val="48"/>
              </w:numPr>
            </w:pPr>
            <w:r w:rsidRPr="0056049E">
              <w:rPr>
                <w:rFonts w:cstheme="minorHAnsi"/>
                <w:kern w:val="0"/>
                <w:lang w:val="en-GB"/>
              </w:rPr>
              <w:t>Will support individuals on their healthcare journey</w:t>
            </w:r>
          </w:p>
          <w:p w14:paraId="31E72FC2" w14:textId="319CE41B" w:rsidR="0056049E" w:rsidRPr="0056049E" w:rsidRDefault="0056049E" w:rsidP="00663084">
            <w:pPr>
              <w:pStyle w:val="ListParagraph"/>
              <w:numPr>
                <w:ilvl w:val="1"/>
                <w:numId w:val="48"/>
              </w:numPr>
            </w:pPr>
            <w:r w:rsidRPr="0056049E">
              <w:rPr>
                <w:rFonts w:cstheme="minorHAnsi"/>
                <w:kern w:val="0"/>
                <w:lang w:val="en-GB"/>
              </w:rPr>
              <w:t>Will support all transitions of care</w:t>
            </w:r>
          </w:p>
          <w:p w14:paraId="3BED2487" w14:textId="77777777" w:rsidR="0056049E" w:rsidRPr="0056049E" w:rsidRDefault="0056049E" w:rsidP="00663084">
            <w:pPr>
              <w:pStyle w:val="ListParagraph"/>
              <w:numPr>
                <w:ilvl w:val="1"/>
                <w:numId w:val="48"/>
              </w:numPr>
            </w:pPr>
            <w:r>
              <w:rPr>
                <w:rFonts w:ascii="Calibri" w:hAnsi="Calibri" w:cs="Calibri"/>
                <w:kern w:val="0"/>
                <w:lang w:val="en-GB"/>
              </w:rPr>
              <w:t>﻿﻿</w:t>
            </w:r>
            <w:r w:rsidRPr="0056049E">
              <w:rPr>
                <w:rFonts w:cstheme="minorHAnsi"/>
                <w:kern w:val="0"/>
                <w:lang w:val="en-GB"/>
              </w:rPr>
              <w:t>Will be conformant to the International Patient Summary Standard</w:t>
            </w:r>
          </w:p>
          <w:p w14:paraId="53C9117F" w14:textId="77777777" w:rsidR="00BE6944" w:rsidRDefault="00BE6944" w:rsidP="00663084">
            <w:pPr>
              <w:pStyle w:val="ListParagraph"/>
              <w:numPr>
                <w:ilvl w:val="0"/>
                <w:numId w:val="48"/>
              </w:numPr>
            </w:pPr>
            <w:r>
              <w:t xml:space="preserve">If a person is on their consumer journey through the health system, at various points they interact with the health system which needs the ability to access the AU PS information for that </w:t>
            </w:r>
            <w:r>
              <w:lastRenderedPageBreak/>
              <w:t xml:space="preserve">patient and over time, this information would be kept </w:t>
            </w:r>
            <w:proofErr w:type="gramStart"/>
            <w:r>
              <w:t>up-to-date</w:t>
            </w:r>
            <w:proofErr w:type="gramEnd"/>
          </w:p>
          <w:p w14:paraId="42645BB9" w14:textId="77777777" w:rsidR="00BE6944" w:rsidRDefault="00BE6944" w:rsidP="00BE6944">
            <w:r>
              <w:t>Reason for Encounter</w:t>
            </w:r>
          </w:p>
          <w:p w14:paraId="4A5A9DF4" w14:textId="105C7966" w:rsidR="004105CD" w:rsidRDefault="004105CD" w:rsidP="00663084">
            <w:pPr>
              <w:pStyle w:val="ListParagraph"/>
              <w:numPr>
                <w:ilvl w:val="0"/>
                <w:numId w:val="48"/>
              </w:numPr>
            </w:pPr>
            <w:r>
              <w:t>See slide pack for full detail on key discussions and their interactions</w:t>
            </w:r>
          </w:p>
          <w:p w14:paraId="367AEFCC" w14:textId="59DF869A" w:rsidR="00BE6944" w:rsidRDefault="00BE6944" w:rsidP="00663084">
            <w:pPr>
              <w:pStyle w:val="ListParagraph"/>
              <w:numPr>
                <w:ilvl w:val="0"/>
                <w:numId w:val="48"/>
              </w:numPr>
            </w:pPr>
            <w:r>
              <w:t>Clinical perspective</w:t>
            </w:r>
            <w:r w:rsidR="004105CD">
              <w:t xml:space="preserve">, DOHAC perspective and AIHW perspective identified that they are looking to understand the complexity of care </w:t>
            </w:r>
          </w:p>
          <w:p w14:paraId="0C09F4A7" w14:textId="77777777" w:rsidR="00BE6944" w:rsidRDefault="004105CD" w:rsidP="00663084">
            <w:pPr>
              <w:pStyle w:val="ListParagraph"/>
              <w:numPr>
                <w:ilvl w:val="0"/>
                <w:numId w:val="48"/>
              </w:numPr>
            </w:pPr>
            <w:r>
              <w:t>Common use cases that came out of the workshop can be divided into 3 categories:</w:t>
            </w:r>
          </w:p>
          <w:p w14:paraId="659D9DF6" w14:textId="77777777" w:rsidR="004105CD" w:rsidRDefault="004105CD" w:rsidP="00663084">
            <w:pPr>
              <w:pStyle w:val="ListParagraph"/>
              <w:numPr>
                <w:ilvl w:val="1"/>
                <w:numId w:val="48"/>
              </w:numPr>
            </w:pPr>
            <w:r>
              <w:t xml:space="preserve">Clinical reasons </w:t>
            </w:r>
          </w:p>
          <w:p w14:paraId="1CFE804D" w14:textId="77777777" w:rsidR="004105CD" w:rsidRPr="004105CD" w:rsidRDefault="004105CD" w:rsidP="00663084">
            <w:pPr>
              <w:numPr>
                <w:ilvl w:val="2"/>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4105CD">
              <w:rPr>
                <w:rFonts w:cstheme="minorHAnsi"/>
                <w:kern w:val="0"/>
                <w:lang w:val="en-GB"/>
              </w:rPr>
              <w:t>Recording symptoms, diagnoses, and ongoing management.</w:t>
            </w:r>
          </w:p>
          <w:p w14:paraId="6A8CD234" w14:textId="77777777" w:rsidR="004105CD" w:rsidRPr="004105CD" w:rsidRDefault="004105CD" w:rsidP="00663084">
            <w:pPr>
              <w:numPr>
                <w:ilvl w:val="2"/>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4105CD">
              <w:rPr>
                <w:rFonts w:cstheme="minorHAnsi"/>
                <w:kern w:val="0"/>
                <w:lang w:val="en-GB"/>
              </w:rPr>
              <w:t>﻿﻿Referrals, discharge summaries, clinical history, medication review, and care plans.</w:t>
            </w:r>
          </w:p>
          <w:p w14:paraId="7F87AD58" w14:textId="3768F2A0" w:rsidR="004105CD" w:rsidRPr="004105CD" w:rsidRDefault="004105CD" w:rsidP="00663084">
            <w:pPr>
              <w:pStyle w:val="ListParagraph"/>
              <w:numPr>
                <w:ilvl w:val="2"/>
                <w:numId w:val="48"/>
              </w:numPr>
              <w:rPr>
                <w:rFonts w:cstheme="minorHAnsi"/>
              </w:rPr>
            </w:pPr>
            <w:r w:rsidRPr="004105CD">
              <w:rPr>
                <w:rFonts w:cstheme="minorHAnsi"/>
                <w:kern w:val="0"/>
                <w:lang w:val="en-GB"/>
              </w:rPr>
              <w:t>﻿﻿Relevant settings: GP, hospitals, clinics, aged care, and EMRs.</w:t>
            </w:r>
          </w:p>
          <w:p w14:paraId="05CAABDE" w14:textId="77777777" w:rsidR="004105CD" w:rsidRDefault="004105CD" w:rsidP="00663084">
            <w:pPr>
              <w:pStyle w:val="ListParagraph"/>
              <w:numPr>
                <w:ilvl w:val="1"/>
                <w:numId w:val="48"/>
              </w:numPr>
            </w:pPr>
            <w:r>
              <w:t>Consumer reasons</w:t>
            </w:r>
          </w:p>
          <w:p w14:paraId="5B2D9CF4" w14:textId="77777777" w:rsidR="004105CD" w:rsidRPr="004105CD" w:rsidRDefault="004105CD" w:rsidP="00663084">
            <w:pPr>
              <w:numPr>
                <w:ilvl w:val="2"/>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4105CD">
              <w:rPr>
                <w:rFonts w:cstheme="minorHAnsi"/>
                <w:kern w:val="0"/>
                <w:lang w:val="en-GB"/>
              </w:rPr>
              <w:t>Routine check-ups, online appointments, mental health advice, and medication management.</w:t>
            </w:r>
          </w:p>
          <w:p w14:paraId="00A24E76" w14:textId="192D1AFC" w:rsidR="004105CD" w:rsidRPr="004105CD" w:rsidRDefault="004105CD" w:rsidP="00663084">
            <w:pPr>
              <w:pStyle w:val="ListParagraph"/>
              <w:numPr>
                <w:ilvl w:val="2"/>
                <w:numId w:val="48"/>
              </w:numPr>
              <w:rPr>
                <w:rFonts w:cstheme="minorHAnsi"/>
              </w:rPr>
            </w:pPr>
            <w:r w:rsidRPr="004105CD">
              <w:rPr>
                <w:rFonts w:cstheme="minorHAnsi"/>
                <w:kern w:val="0"/>
                <w:lang w:val="en-GB"/>
              </w:rPr>
              <w:t>﻿﻿Involves telehealth, GP EMRs, and real-time patient engagement</w:t>
            </w:r>
          </w:p>
          <w:p w14:paraId="17362DE5" w14:textId="77777777" w:rsidR="004105CD" w:rsidRDefault="004105CD" w:rsidP="00663084">
            <w:pPr>
              <w:pStyle w:val="ListParagraph"/>
              <w:numPr>
                <w:ilvl w:val="1"/>
                <w:numId w:val="48"/>
              </w:numPr>
            </w:pPr>
            <w:r>
              <w:t>Administrative reasons</w:t>
            </w:r>
          </w:p>
          <w:p w14:paraId="328F09B7" w14:textId="77777777" w:rsidR="004105CD" w:rsidRPr="004105CD" w:rsidRDefault="004105CD" w:rsidP="00663084">
            <w:pPr>
              <w:numPr>
                <w:ilvl w:val="2"/>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4105CD">
              <w:rPr>
                <w:rFonts w:cstheme="minorHAnsi"/>
                <w:kern w:val="0"/>
                <w:lang w:val="en-GB"/>
              </w:rPr>
              <w:t>Handling forms, activities, routine scheduling, and financial matters.</w:t>
            </w:r>
          </w:p>
          <w:p w14:paraId="655FF4EF" w14:textId="1ADA1FDE" w:rsidR="004105CD" w:rsidRPr="004105CD" w:rsidRDefault="004105CD" w:rsidP="00663084">
            <w:pPr>
              <w:pStyle w:val="ListParagraph"/>
              <w:numPr>
                <w:ilvl w:val="2"/>
                <w:numId w:val="48"/>
              </w:numPr>
            </w:pPr>
            <w:r w:rsidRPr="7456D1AD">
              <w:rPr>
                <w:kern w:val="0"/>
                <w:lang w:val="en-GB"/>
              </w:rPr>
              <w:t>Includes hospital PAS,</w:t>
            </w:r>
            <w:r w:rsidRPr="004105CD">
              <w:rPr>
                <w:rFonts w:ascii="MS Gothic" w:eastAsia="MS Gothic" w:hAnsi="MS Gothic" w:cs="MS Gothic"/>
                <w:kern w:val="0"/>
                <w:lang w:val="en-GB"/>
              </w:rPr>
              <w:t> </w:t>
            </w:r>
            <w:r w:rsidR="0A8082C7" w:rsidRPr="7456D1AD">
              <w:rPr>
                <w:kern w:val="0"/>
                <w:lang w:val="en-GB"/>
              </w:rPr>
              <w:t>administrative</w:t>
            </w:r>
            <w:r w:rsidRPr="7456D1AD">
              <w:rPr>
                <w:kern w:val="0"/>
                <w:lang w:val="en-GB"/>
              </w:rPr>
              <w:t xml:space="preserve"> procedures, and managing patient information</w:t>
            </w:r>
          </w:p>
          <w:p w14:paraId="4B830F62" w14:textId="77777777" w:rsidR="004105CD" w:rsidRPr="004105CD" w:rsidRDefault="004105CD" w:rsidP="00663084">
            <w:pPr>
              <w:pStyle w:val="ListParagraph"/>
              <w:numPr>
                <w:ilvl w:val="0"/>
                <w:numId w:val="48"/>
              </w:numPr>
            </w:pPr>
            <w:r>
              <w:rPr>
                <w:rFonts w:cstheme="minorHAnsi"/>
                <w:kern w:val="0"/>
                <w:lang w:val="en-GB"/>
              </w:rPr>
              <w:t>Value of Reason for Encounter</w:t>
            </w:r>
          </w:p>
          <w:p w14:paraId="37864EB0" w14:textId="77777777" w:rsidR="004105CD" w:rsidRDefault="004105CD" w:rsidP="00663084">
            <w:pPr>
              <w:pStyle w:val="ListParagraph"/>
              <w:numPr>
                <w:ilvl w:val="1"/>
                <w:numId w:val="48"/>
              </w:numPr>
            </w:pPr>
            <w:r>
              <w:t xml:space="preserve">Research, population health, funding/billing, health administrators/management, clinical decision support – can be predictive of diagnosis, care delivery – aide memoire, understanding patient journey, quality improvement, interpretation at pathology imaging centre, accountability, clinical transfer of care, prioritisation/triage of care </w:t>
            </w:r>
          </w:p>
          <w:p w14:paraId="285B0168" w14:textId="77777777" w:rsidR="004105CD" w:rsidRDefault="004105CD" w:rsidP="00663084">
            <w:pPr>
              <w:pStyle w:val="ListParagraph"/>
              <w:numPr>
                <w:ilvl w:val="0"/>
                <w:numId w:val="48"/>
              </w:numPr>
            </w:pPr>
            <w:r>
              <w:t>Additional Useful Information</w:t>
            </w:r>
          </w:p>
          <w:p w14:paraId="62A67E16" w14:textId="77777777" w:rsidR="004105CD" w:rsidRDefault="004105CD" w:rsidP="00663084">
            <w:pPr>
              <w:pStyle w:val="ListParagraph"/>
              <w:numPr>
                <w:ilvl w:val="1"/>
                <w:numId w:val="48"/>
              </w:numPr>
            </w:pPr>
            <w:r>
              <w:t xml:space="preserve">Patient summary information – medical history, </w:t>
            </w:r>
            <w:proofErr w:type="gramStart"/>
            <w:r>
              <w:t>past history</w:t>
            </w:r>
            <w:proofErr w:type="gramEnd"/>
            <w:r>
              <w:t xml:space="preserve">, medications </w:t>
            </w:r>
          </w:p>
          <w:p w14:paraId="142AB8F9" w14:textId="77777777" w:rsidR="004105CD" w:rsidRDefault="004105CD" w:rsidP="00663084">
            <w:pPr>
              <w:pStyle w:val="ListParagraph"/>
              <w:numPr>
                <w:ilvl w:val="1"/>
                <w:numId w:val="48"/>
              </w:numPr>
            </w:pPr>
            <w:r>
              <w:t xml:space="preserve">Encounter information – how many reasons for </w:t>
            </w:r>
            <w:proofErr w:type="gramStart"/>
            <w:r>
              <w:t>encounter?,</w:t>
            </w:r>
            <w:proofErr w:type="gramEnd"/>
            <w:r>
              <w:t xml:space="preserve"> reason for activity, modality, </w:t>
            </w:r>
            <w:r w:rsidR="004C438B">
              <w:t>discharge details, presenting problems/symptoms, diagnosis (SNOMED CT, IC10, free text) – principal diagnosis and diagnosis in discharge, procedures</w:t>
            </w:r>
          </w:p>
          <w:p w14:paraId="41C3DC88" w14:textId="77777777" w:rsidR="004C438B" w:rsidRDefault="004C438B" w:rsidP="00663084">
            <w:pPr>
              <w:pStyle w:val="ListParagraph"/>
              <w:numPr>
                <w:ilvl w:val="0"/>
                <w:numId w:val="48"/>
              </w:numPr>
            </w:pPr>
            <w:r>
              <w:t xml:space="preserve">There is value in encounter information, beyond just the reason for encounter </w:t>
            </w:r>
          </w:p>
          <w:p w14:paraId="0B9ABDF8" w14:textId="77777777" w:rsidR="004C438B" w:rsidRDefault="004C438B" w:rsidP="00663084">
            <w:pPr>
              <w:pStyle w:val="ListParagraph"/>
              <w:numPr>
                <w:ilvl w:val="1"/>
                <w:numId w:val="48"/>
              </w:numPr>
            </w:pPr>
            <w:r>
              <w:t xml:space="preserve">Consumer and clinician reason for encounter </w:t>
            </w:r>
          </w:p>
          <w:p w14:paraId="791E1C96" w14:textId="77777777" w:rsidR="004C438B" w:rsidRDefault="004C438B" w:rsidP="00663084">
            <w:pPr>
              <w:pStyle w:val="ListParagraph"/>
              <w:numPr>
                <w:ilvl w:val="1"/>
                <w:numId w:val="48"/>
              </w:numPr>
            </w:pPr>
            <w:r>
              <w:t>Investigations</w:t>
            </w:r>
          </w:p>
          <w:p w14:paraId="55CF5D66" w14:textId="77777777" w:rsidR="004C438B" w:rsidRDefault="004C438B" w:rsidP="00663084">
            <w:pPr>
              <w:pStyle w:val="ListParagraph"/>
              <w:numPr>
                <w:ilvl w:val="1"/>
                <w:numId w:val="48"/>
              </w:numPr>
            </w:pPr>
            <w:r>
              <w:lastRenderedPageBreak/>
              <w:t>Provisional diagnosis</w:t>
            </w:r>
          </w:p>
          <w:p w14:paraId="67902235" w14:textId="77777777" w:rsidR="004C438B" w:rsidRDefault="004C438B" w:rsidP="00663084">
            <w:pPr>
              <w:pStyle w:val="ListParagraph"/>
              <w:numPr>
                <w:ilvl w:val="1"/>
                <w:numId w:val="48"/>
              </w:numPr>
            </w:pPr>
            <w:r>
              <w:t xml:space="preserve">Relevant results </w:t>
            </w:r>
          </w:p>
          <w:p w14:paraId="0CE08B0F" w14:textId="77777777" w:rsidR="004C438B" w:rsidRDefault="004C438B" w:rsidP="00663084">
            <w:pPr>
              <w:pStyle w:val="ListParagraph"/>
              <w:numPr>
                <w:ilvl w:val="1"/>
                <w:numId w:val="48"/>
              </w:numPr>
            </w:pPr>
            <w:r>
              <w:t xml:space="preserve">Recommended treatment plan </w:t>
            </w:r>
          </w:p>
          <w:p w14:paraId="1C29B383" w14:textId="77777777" w:rsidR="004C438B" w:rsidRDefault="004C438B" w:rsidP="00663084">
            <w:pPr>
              <w:pStyle w:val="ListParagraph"/>
              <w:numPr>
                <w:ilvl w:val="1"/>
                <w:numId w:val="48"/>
              </w:numPr>
            </w:pPr>
            <w:r>
              <w:t>Follow-ups</w:t>
            </w:r>
          </w:p>
          <w:p w14:paraId="3B72CBF0" w14:textId="77777777" w:rsidR="004C438B" w:rsidRDefault="004C438B" w:rsidP="00663084">
            <w:pPr>
              <w:pStyle w:val="ListParagraph"/>
              <w:numPr>
                <w:ilvl w:val="0"/>
                <w:numId w:val="48"/>
              </w:numPr>
            </w:pPr>
            <w:r>
              <w:t>This raises the question about whether we are after a record/summary of the things that happened within the encounter and whether each touchpoint the patient has with the health system is also accompanied with documentation</w:t>
            </w:r>
          </w:p>
          <w:p w14:paraId="653D25D7" w14:textId="75E19ED1" w:rsidR="004C438B" w:rsidRDefault="004C438B" w:rsidP="00663084">
            <w:pPr>
              <w:pStyle w:val="ListParagraph"/>
              <w:numPr>
                <w:ilvl w:val="0"/>
                <w:numId w:val="48"/>
              </w:numPr>
            </w:pPr>
            <w:r>
              <w:t xml:space="preserve">Could </w:t>
            </w:r>
            <w:proofErr w:type="spellStart"/>
            <w:r>
              <w:t>these</w:t>
            </w:r>
            <w:proofErr w:type="spellEnd"/>
            <w:r>
              <w:t xml:space="preserve"> be considered an encounter record?</w:t>
            </w:r>
          </w:p>
          <w:p w14:paraId="5AE07E51" w14:textId="6AAB7122" w:rsidR="004C438B" w:rsidRPr="004C438B" w:rsidRDefault="004C438B"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4C438B">
              <w:rPr>
                <w:rFonts w:cstheme="minorHAnsi"/>
                <w:kern w:val="0"/>
                <w:lang w:val="en-GB"/>
              </w:rPr>
              <w:t>Hospital discharge summaries (patient summary PLUS encounter</w:t>
            </w:r>
            <w:r w:rsidRPr="004C438B">
              <w:rPr>
                <w:rFonts w:ascii="MS Gothic" w:eastAsia="MS Gothic" w:hAnsi="MS Gothic" w:cs="MS Gothic" w:hint="eastAsia"/>
                <w:kern w:val="0"/>
                <w:lang w:val="en-GB"/>
              </w:rPr>
              <w:t> </w:t>
            </w:r>
            <w:r w:rsidRPr="004C438B">
              <w:rPr>
                <w:rFonts w:cstheme="minorHAnsi"/>
                <w:kern w:val="0"/>
                <w:lang w:val="en-GB"/>
              </w:rPr>
              <w:t>information)</w:t>
            </w:r>
          </w:p>
          <w:p w14:paraId="715AD5D8" w14:textId="77777777" w:rsidR="004C438B" w:rsidRPr="004C438B" w:rsidRDefault="004C438B"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4C438B">
              <w:rPr>
                <w:rFonts w:cstheme="minorHAnsi"/>
                <w:kern w:val="0"/>
                <w:lang w:val="en-GB"/>
              </w:rPr>
              <w:t>﻿﻿Event summary (MyHR)</w:t>
            </w:r>
          </w:p>
          <w:p w14:paraId="44CAB94D" w14:textId="77777777" w:rsidR="004C438B" w:rsidRPr="004C438B" w:rsidRDefault="004C438B"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4C438B">
              <w:rPr>
                <w:rFonts w:cstheme="minorHAnsi"/>
                <w:kern w:val="0"/>
                <w:lang w:val="en-GB"/>
              </w:rPr>
              <w:t>﻿﻿Progress notes/Consultation notes (in local CIS, EMR)</w:t>
            </w:r>
          </w:p>
          <w:p w14:paraId="3033A626" w14:textId="77777777" w:rsidR="004C438B" w:rsidRPr="004C438B" w:rsidRDefault="004C438B"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4C438B">
              <w:rPr>
                <w:rFonts w:cstheme="minorHAnsi"/>
                <w:kern w:val="0"/>
                <w:lang w:val="en-GB"/>
              </w:rPr>
              <w:t>﻿﻿Consult letter from specialist, allied health back to a usual healthcare provider or GP</w:t>
            </w:r>
          </w:p>
          <w:p w14:paraId="6FFD1A25" w14:textId="77777777" w:rsidR="004C438B" w:rsidRPr="004C438B" w:rsidRDefault="004C438B" w:rsidP="00663084">
            <w:pPr>
              <w:pStyle w:val="ListParagraph"/>
              <w:numPr>
                <w:ilvl w:val="1"/>
                <w:numId w:val="48"/>
              </w:numPr>
            </w:pPr>
            <w:r w:rsidRPr="004C438B">
              <w:rPr>
                <w:rFonts w:cstheme="minorHAnsi"/>
                <w:kern w:val="0"/>
                <w:lang w:val="en-GB"/>
              </w:rPr>
              <w:t>﻿﻿Transition/transfer of care documentation</w:t>
            </w:r>
          </w:p>
          <w:p w14:paraId="79A9825E" w14:textId="77777777" w:rsidR="004C438B" w:rsidRPr="004C438B" w:rsidRDefault="004C438B" w:rsidP="00663084">
            <w:pPr>
              <w:pStyle w:val="ListParagraph"/>
              <w:numPr>
                <w:ilvl w:val="1"/>
                <w:numId w:val="48"/>
              </w:numPr>
            </w:pPr>
            <w:r>
              <w:rPr>
                <w:rFonts w:cstheme="minorHAnsi"/>
                <w:kern w:val="0"/>
                <w:lang w:val="en-GB"/>
              </w:rPr>
              <w:t>Etc</w:t>
            </w:r>
          </w:p>
          <w:p w14:paraId="3A29C536" w14:textId="77777777" w:rsidR="004C438B" w:rsidRDefault="004C438B" w:rsidP="00663084">
            <w:pPr>
              <w:pStyle w:val="ListParagraph"/>
              <w:numPr>
                <w:ilvl w:val="0"/>
                <w:numId w:val="48"/>
              </w:numPr>
            </w:pPr>
            <w:r>
              <w:t>What is an encounter record?</w:t>
            </w:r>
          </w:p>
          <w:p w14:paraId="7A24D03B" w14:textId="4410B22E" w:rsidR="004C438B" w:rsidRDefault="004C438B" w:rsidP="00663084">
            <w:pPr>
              <w:pStyle w:val="ListParagraph"/>
              <w:numPr>
                <w:ilvl w:val="1"/>
                <w:numId w:val="48"/>
              </w:numPr>
            </w:pPr>
            <w:proofErr w:type="gramStart"/>
            <w:r>
              <w:t>Is</w:t>
            </w:r>
            <w:proofErr w:type="gramEnd"/>
            <w:r>
              <w:t xml:space="preserve"> an encounter record a structured encounter</w:t>
            </w:r>
            <w:r w:rsidR="0004589E">
              <w:t>-f</w:t>
            </w:r>
            <w:r>
              <w:t>ocused record with specific details including encounter details, reasons for encounter, problem/diagnosis, investigations and interventions?</w:t>
            </w:r>
          </w:p>
          <w:p w14:paraId="2714D4B5" w14:textId="77777777" w:rsidR="004C438B" w:rsidRDefault="004C438B" w:rsidP="00663084">
            <w:pPr>
              <w:pStyle w:val="ListParagraph"/>
              <w:numPr>
                <w:ilvl w:val="1"/>
                <w:numId w:val="48"/>
              </w:numPr>
            </w:pPr>
            <w:r>
              <w:t>There is overlap between national guidelines for on-screen presentation of discharge summaries from ACSQHC and criterion-c7-1 content of patient health records from RACGP</w:t>
            </w:r>
          </w:p>
          <w:p w14:paraId="7C27E41B" w14:textId="77777777" w:rsidR="004C438B" w:rsidRDefault="004C438B" w:rsidP="00663084">
            <w:pPr>
              <w:pStyle w:val="ListParagraph"/>
              <w:numPr>
                <w:ilvl w:val="1"/>
                <w:numId w:val="48"/>
              </w:numPr>
            </w:pPr>
            <w:r>
              <w:t>Is there an overlap between a patient summary and an encounter record</w:t>
            </w:r>
            <w:r w:rsidR="008D2796">
              <w:t xml:space="preserve"> and can the information contained within the encounter record be used to provide up-to-date information for AU Patient Summary? See slide pack for extended summary and contents of both</w:t>
            </w:r>
          </w:p>
          <w:p w14:paraId="6FD19D58" w14:textId="2AC695A5" w:rsidR="008D2796" w:rsidRDefault="008D2796" w:rsidP="00663084">
            <w:pPr>
              <w:pStyle w:val="ListParagraph"/>
              <w:numPr>
                <w:ilvl w:val="1"/>
                <w:numId w:val="48"/>
              </w:numPr>
            </w:pPr>
            <w:r>
              <w:t>Further determination is required around where the data is sourced from in the A</w:t>
            </w:r>
            <w:r w:rsidR="31E8CFEF">
              <w:t>ustralian</w:t>
            </w:r>
            <w:r>
              <w:t xml:space="preserve"> Patient Summary information, where new up-to-date data come</w:t>
            </w:r>
            <w:r w:rsidR="0004589E">
              <w:t>s</w:t>
            </w:r>
            <w:r>
              <w:t xml:space="preserve"> from, and whether the patient encounters involve the creation of a structured encounter record</w:t>
            </w:r>
            <w:r w:rsidR="0004589E">
              <w:t xml:space="preserve"> </w:t>
            </w:r>
            <w:r>
              <w:t>which provide the up-to-date data</w:t>
            </w:r>
          </w:p>
          <w:p w14:paraId="5F8CCFF5" w14:textId="77777777" w:rsidR="008D2796" w:rsidRDefault="008D2796" w:rsidP="00663084">
            <w:pPr>
              <w:pStyle w:val="ListParagraph"/>
              <w:numPr>
                <w:ilvl w:val="0"/>
                <w:numId w:val="48"/>
              </w:numPr>
            </w:pPr>
            <w:r>
              <w:t>Adelaide Workshop – Encounter Record/Summary</w:t>
            </w:r>
          </w:p>
          <w:p w14:paraId="438D0F6B" w14:textId="52F93E7D" w:rsidR="008D2796" w:rsidRDefault="008D2796" w:rsidP="00663084">
            <w:pPr>
              <w:pStyle w:val="ListParagraph"/>
              <w:numPr>
                <w:ilvl w:val="1"/>
                <w:numId w:val="48"/>
              </w:numPr>
            </w:pPr>
            <w:r>
              <w:t>Initially referred to as encounter summar</w:t>
            </w:r>
            <w:r w:rsidR="0004589E">
              <w:t xml:space="preserve">y </w:t>
            </w:r>
            <w:r>
              <w:t xml:space="preserve">however changing to encounter record as this resonated more clearly </w:t>
            </w:r>
          </w:p>
          <w:p w14:paraId="749C176B" w14:textId="5287F0F8" w:rsidR="008D2796" w:rsidRDefault="008D2796" w:rsidP="00663084">
            <w:pPr>
              <w:pStyle w:val="ListParagraph"/>
              <w:numPr>
                <w:ilvl w:val="1"/>
                <w:numId w:val="48"/>
              </w:numPr>
            </w:pPr>
            <w:r>
              <w:t>Activity 1 – Encounter record and the consumer journey</w:t>
            </w:r>
          </w:p>
          <w:p w14:paraId="0433A7E6" w14:textId="77777777" w:rsidR="008D2796" w:rsidRDefault="008D2796" w:rsidP="00663084">
            <w:pPr>
              <w:pStyle w:val="ListParagraph"/>
              <w:numPr>
                <w:ilvl w:val="1"/>
                <w:numId w:val="48"/>
              </w:numPr>
            </w:pPr>
            <w:r>
              <w:t xml:space="preserve">Activity 2 – Prioritisation of data groups for an encounter record </w:t>
            </w:r>
          </w:p>
          <w:p w14:paraId="494CFDB7" w14:textId="77777777" w:rsidR="008D2796" w:rsidRDefault="008D2796" w:rsidP="00663084">
            <w:pPr>
              <w:pStyle w:val="ListParagraph"/>
              <w:numPr>
                <w:ilvl w:val="1"/>
                <w:numId w:val="48"/>
              </w:numPr>
            </w:pPr>
            <w:r>
              <w:t>See slide pack for detailed activity outputs</w:t>
            </w:r>
          </w:p>
          <w:p w14:paraId="1A343411" w14:textId="3EDF33FA" w:rsidR="008D2796" w:rsidRDefault="008D2796" w:rsidP="00663084">
            <w:pPr>
              <w:pStyle w:val="ListParagraph"/>
              <w:numPr>
                <w:ilvl w:val="1"/>
                <w:numId w:val="48"/>
              </w:numPr>
            </w:pPr>
            <w:r>
              <w:t xml:space="preserve">The top 5 </w:t>
            </w:r>
            <w:r w:rsidR="0004589E">
              <w:t>p</w:t>
            </w:r>
            <w:r>
              <w:t xml:space="preserve">riority data groups for an encounter record were identified as, in order, problem/diagnosis, reason </w:t>
            </w:r>
            <w:r>
              <w:lastRenderedPageBreak/>
              <w:t>for encounter, medication use, encounter details, adverse reaction risk</w:t>
            </w:r>
          </w:p>
          <w:p w14:paraId="4221D4DF" w14:textId="77777777" w:rsidR="00F82660" w:rsidRDefault="00F82660" w:rsidP="00F82660">
            <w:r>
              <w:t xml:space="preserve">Chronic Condition Management </w:t>
            </w:r>
          </w:p>
          <w:p w14:paraId="1B4C3423" w14:textId="726BF6D2" w:rsidR="00F82660" w:rsidRDefault="00F82660" w:rsidP="00663084">
            <w:pPr>
              <w:pStyle w:val="ListParagraph"/>
              <w:numPr>
                <w:ilvl w:val="0"/>
                <w:numId w:val="48"/>
              </w:numPr>
            </w:pPr>
            <w:r>
              <w:t>See slide pack for detailed scope for CCM</w:t>
            </w:r>
          </w:p>
          <w:p w14:paraId="7D390AC2" w14:textId="77777777" w:rsidR="00F82660" w:rsidRDefault="00F82660" w:rsidP="00663084">
            <w:pPr>
              <w:pStyle w:val="ListParagraph"/>
              <w:numPr>
                <w:ilvl w:val="0"/>
                <w:numId w:val="48"/>
              </w:numPr>
            </w:pPr>
            <w:r>
              <w:t>Team Care Arrangement/Chronic Condition Management Plan</w:t>
            </w:r>
          </w:p>
          <w:p w14:paraId="27E278F7" w14:textId="77777777" w:rsidR="00F82660" w:rsidRDefault="00F82660" w:rsidP="00663084">
            <w:pPr>
              <w:pStyle w:val="ListParagraph"/>
              <w:numPr>
                <w:ilvl w:val="1"/>
                <w:numId w:val="48"/>
              </w:numPr>
            </w:pPr>
            <w:r>
              <w:t>Considerations around TCA/GP management plan templates, AUCDI and AU Core, FHIR and Smart forms to determine whether a FHIR questionnaire template that supports team care arrangements be useful?</w:t>
            </w:r>
          </w:p>
          <w:p w14:paraId="1282954B" w14:textId="77777777" w:rsidR="00F82660" w:rsidRDefault="00F82660" w:rsidP="00663084">
            <w:pPr>
              <w:pStyle w:val="ListParagraph"/>
              <w:numPr>
                <w:ilvl w:val="0"/>
                <w:numId w:val="48"/>
              </w:numPr>
            </w:pPr>
            <w:r>
              <w:t>Smart Form Principles</w:t>
            </w:r>
          </w:p>
          <w:p w14:paraId="1B471D86" w14:textId="77777777" w:rsidR="00F82660" w:rsidRPr="00F82660" w:rsidRDefault="00F82660"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82660">
              <w:rPr>
                <w:rFonts w:cstheme="minorHAnsi"/>
                <w:kern w:val="0"/>
                <w:lang w:val="en-GB"/>
              </w:rPr>
              <w:t>Forms based solution for health assessments</w:t>
            </w:r>
          </w:p>
          <w:p w14:paraId="124467A3" w14:textId="77777777" w:rsidR="00F82660" w:rsidRPr="00F82660" w:rsidRDefault="00F82660"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82660">
              <w:rPr>
                <w:rFonts w:cstheme="minorHAnsi"/>
                <w:kern w:val="0"/>
                <w:lang w:val="en-GB"/>
              </w:rPr>
              <w:t>﻿﻿Capable of integrating into existing clinical systems</w:t>
            </w:r>
          </w:p>
          <w:p w14:paraId="65489667" w14:textId="77777777" w:rsidR="00F82660" w:rsidRPr="00F82660" w:rsidRDefault="00F82660"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82660">
              <w:rPr>
                <w:rFonts w:cstheme="minorHAnsi"/>
                <w:kern w:val="0"/>
                <w:lang w:val="en-GB"/>
              </w:rPr>
              <w:t>﻿﻿Data exchange and reuse</w:t>
            </w:r>
          </w:p>
          <w:p w14:paraId="2CBEE47B" w14:textId="07D40F10" w:rsidR="00F82660" w:rsidRPr="00F82660" w:rsidRDefault="00F82660"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82660">
              <w:rPr>
                <w:rFonts w:cstheme="minorHAnsi"/>
                <w:kern w:val="0"/>
                <w:lang w:val="en-GB"/>
              </w:rPr>
              <w:t>﻿﻿Data quality improvement</w:t>
            </w:r>
            <w:r>
              <w:rPr>
                <w:rFonts w:cstheme="minorHAnsi"/>
                <w:kern w:val="0"/>
                <w:lang w:val="en-GB"/>
              </w:rPr>
              <w:t xml:space="preserve"> – reducing duplication and permitting integration with terminology services </w:t>
            </w:r>
          </w:p>
          <w:p w14:paraId="10F6FA6A" w14:textId="77777777" w:rsidR="00F82660" w:rsidRPr="00F82660" w:rsidRDefault="00F82660" w:rsidP="00663084">
            <w:pPr>
              <w:pStyle w:val="ListParagraph"/>
              <w:numPr>
                <w:ilvl w:val="1"/>
                <w:numId w:val="48"/>
              </w:numPr>
            </w:pPr>
            <w:r w:rsidRPr="00F82660">
              <w:rPr>
                <w:rFonts w:cstheme="minorHAnsi"/>
                <w:kern w:val="0"/>
                <w:lang w:val="en-GB"/>
              </w:rPr>
              <w:t>﻿﻿Improve efficiency for delivering clinical care</w:t>
            </w:r>
          </w:p>
          <w:p w14:paraId="44DAD040" w14:textId="77777777" w:rsidR="00F82660" w:rsidRDefault="00F82660" w:rsidP="00663084">
            <w:pPr>
              <w:pStyle w:val="ListParagraph"/>
              <w:numPr>
                <w:ilvl w:val="0"/>
                <w:numId w:val="48"/>
              </w:numPr>
            </w:pPr>
            <w:r>
              <w:t xml:space="preserve">Interface </w:t>
            </w:r>
          </w:p>
          <w:p w14:paraId="5367D763" w14:textId="77777777" w:rsidR="00F82660" w:rsidRDefault="00F82660" w:rsidP="00663084">
            <w:pPr>
              <w:pStyle w:val="ListParagraph"/>
              <w:numPr>
                <w:ilvl w:val="1"/>
                <w:numId w:val="48"/>
              </w:numPr>
            </w:pPr>
            <w:r>
              <w:t xml:space="preserve">See slide pack for interface diagram </w:t>
            </w:r>
          </w:p>
          <w:p w14:paraId="36123290" w14:textId="77777777" w:rsidR="00F82660" w:rsidRDefault="00F82660" w:rsidP="00663084">
            <w:pPr>
              <w:pStyle w:val="ListParagraph"/>
              <w:numPr>
                <w:ilvl w:val="1"/>
                <w:numId w:val="48"/>
              </w:numPr>
            </w:pPr>
            <w:r>
              <w:t xml:space="preserve">Sparked and FHIR have created standards to help pre-populate data which can sit in the form which, once updated, could write back patient data, as the specification has been very clearly defined – the smart aspect allows for launch within context </w:t>
            </w:r>
          </w:p>
          <w:p w14:paraId="4AB51085" w14:textId="77777777" w:rsidR="00F82660" w:rsidRDefault="00F82660" w:rsidP="00663084">
            <w:pPr>
              <w:pStyle w:val="ListParagraph"/>
              <w:numPr>
                <w:ilvl w:val="0"/>
                <w:numId w:val="48"/>
              </w:numPr>
            </w:pPr>
            <w:r>
              <w:t xml:space="preserve">Smart Health Checks </w:t>
            </w:r>
          </w:p>
          <w:p w14:paraId="7994ACBE" w14:textId="4BC5EDB7" w:rsidR="00F82660" w:rsidRDefault="00F82660" w:rsidP="00663084">
            <w:pPr>
              <w:pStyle w:val="ListParagraph"/>
              <w:numPr>
                <w:ilvl w:val="1"/>
                <w:numId w:val="48"/>
              </w:numPr>
            </w:pPr>
            <w:r>
              <w:t xml:space="preserve">Smart </w:t>
            </w:r>
            <w:r w:rsidR="0004589E">
              <w:t>H</w:t>
            </w:r>
            <w:r>
              <w:t xml:space="preserve">ealth </w:t>
            </w:r>
            <w:r w:rsidR="0004589E">
              <w:t>C</w:t>
            </w:r>
            <w:r>
              <w:t xml:space="preserve">hecks is an Indigenous and Torres Strait Islander health check assessment which uses Smart Form software </w:t>
            </w:r>
            <w:r w:rsidR="00663084">
              <w:t>and is built out of the FHIR Implementation Guide (IG)</w:t>
            </w:r>
          </w:p>
          <w:p w14:paraId="475F939C" w14:textId="77777777" w:rsidR="00663084" w:rsidRDefault="00663084" w:rsidP="00663084">
            <w:pPr>
              <w:pStyle w:val="ListParagraph"/>
              <w:numPr>
                <w:ilvl w:val="1"/>
                <w:numId w:val="48"/>
              </w:numPr>
            </w:pPr>
            <w:r>
              <w:t>Work has been sponsored by First Nations Health Division, DOHAC</w:t>
            </w:r>
          </w:p>
          <w:p w14:paraId="2B4A9BA0" w14:textId="42CDC4F5" w:rsidR="00663084" w:rsidRDefault="00663084" w:rsidP="00663084">
            <w:pPr>
              <w:pStyle w:val="ListParagraph"/>
              <w:numPr>
                <w:ilvl w:val="1"/>
                <w:numId w:val="48"/>
              </w:numPr>
            </w:pPr>
            <w:r>
              <w:t>It is determining a repeatable national way of creating and using Smart Forms and FHIR IGs</w:t>
            </w:r>
          </w:p>
          <w:p w14:paraId="6E1CA34E" w14:textId="1BC81D1C" w:rsidR="00663084" w:rsidRDefault="00663084" w:rsidP="00663084">
            <w:pPr>
              <w:pStyle w:val="ListParagraph"/>
              <w:numPr>
                <w:ilvl w:val="1"/>
                <w:numId w:val="48"/>
              </w:numPr>
            </w:pPr>
            <w:r>
              <w:t xml:space="preserve">Uses AU Core – this could be repeated in a chronic condition management template </w:t>
            </w:r>
          </w:p>
          <w:p w14:paraId="4F5FC1D8" w14:textId="77777777" w:rsidR="00663084" w:rsidRDefault="00663084" w:rsidP="00663084">
            <w:pPr>
              <w:pStyle w:val="ListParagraph"/>
              <w:numPr>
                <w:ilvl w:val="0"/>
                <w:numId w:val="48"/>
              </w:numPr>
            </w:pPr>
            <w:r>
              <w:t xml:space="preserve">National SMART App Initiatives </w:t>
            </w:r>
          </w:p>
          <w:p w14:paraId="44F4E281" w14:textId="77777777" w:rsidR="00663084" w:rsidRPr="00663084" w:rsidRDefault="00663084"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663084">
              <w:rPr>
                <w:rFonts w:cstheme="minorHAnsi"/>
                <w:kern w:val="0"/>
                <w:lang w:val="en-GB"/>
              </w:rPr>
              <w:t>First Nations Peoples Health Check</w:t>
            </w:r>
          </w:p>
          <w:p w14:paraId="01A2353A" w14:textId="77777777" w:rsidR="00663084" w:rsidRPr="00663084" w:rsidRDefault="00663084" w:rsidP="00663084">
            <w:pPr>
              <w:numPr>
                <w:ilvl w:val="2"/>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663084">
              <w:rPr>
                <w:rFonts w:cstheme="minorHAnsi"/>
                <w:kern w:val="0"/>
                <w:lang w:val="en-GB"/>
              </w:rPr>
              <w:t>﻿﻿Smart Forms App</w:t>
            </w:r>
          </w:p>
          <w:p w14:paraId="46E094B0" w14:textId="77777777" w:rsidR="00663084" w:rsidRPr="00663084" w:rsidRDefault="00663084"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663084">
              <w:rPr>
                <w:rFonts w:cstheme="minorHAnsi"/>
                <w:kern w:val="0"/>
                <w:lang w:val="en-GB"/>
              </w:rPr>
              <w:t>﻿﻿Comprehensive Health Assessment Program (CHAP) (ADHA)</w:t>
            </w:r>
          </w:p>
          <w:p w14:paraId="30B4FAA2" w14:textId="77777777" w:rsidR="00663084" w:rsidRPr="00663084" w:rsidRDefault="00663084" w:rsidP="00663084">
            <w:pPr>
              <w:numPr>
                <w:ilvl w:val="2"/>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663084">
              <w:rPr>
                <w:rFonts w:cstheme="minorHAnsi"/>
                <w:kern w:val="0"/>
                <w:lang w:val="en-GB"/>
              </w:rPr>
              <w:t>﻿﻿Smart Forms App</w:t>
            </w:r>
          </w:p>
          <w:p w14:paraId="29FFDDDD" w14:textId="77777777" w:rsidR="00663084" w:rsidRPr="00663084" w:rsidRDefault="00663084" w:rsidP="00663084">
            <w:pPr>
              <w:numPr>
                <w:ilvl w:val="1"/>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663084">
              <w:rPr>
                <w:rFonts w:cstheme="minorHAnsi"/>
                <w:kern w:val="0"/>
                <w:lang w:val="en-GB"/>
              </w:rPr>
              <w:t>﻿﻿Aus CVD Risk-</w:t>
            </w:r>
            <w:proofErr w:type="spellStart"/>
            <w:r w:rsidRPr="00663084">
              <w:rPr>
                <w:rFonts w:cstheme="minorHAnsi"/>
                <w:kern w:val="0"/>
                <w:lang w:val="en-GB"/>
              </w:rPr>
              <w:t>i</w:t>
            </w:r>
            <w:proofErr w:type="spellEnd"/>
            <w:r w:rsidRPr="00663084">
              <w:rPr>
                <w:rFonts w:cstheme="minorHAnsi"/>
                <w:kern w:val="0"/>
                <w:lang w:val="en-GB"/>
              </w:rPr>
              <w:t xml:space="preserve"> Calculator</w:t>
            </w:r>
          </w:p>
          <w:p w14:paraId="57EF25ED" w14:textId="77777777" w:rsidR="00663084" w:rsidRPr="00663084" w:rsidRDefault="00663084" w:rsidP="00663084">
            <w:pPr>
              <w:numPr>
                <w:ilvl w:val="2"/>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663084">
              <w:rPr>
                <w:rFonts w:cstheme="minorHAnsi"/>
                <w:kern w:val="0"/>
                <w:lang w:val="en-GB"/>
              </w:rPr>
              <w:t>﻿﻿SMART App</w:t>
            </w:r>
          </w:p>
          <w:p w14:paraId="22FCBEFB" w14:textId="77777777" w:rsidR="00663084" w:rsidRPr="00663084" w:rsidRDefault="00663084" w:rsidP="00663084">
            <w:pPr>
              <w:pStyle w:val="ListParagraph"/>
              <w:numPr>
                <w:ilvl w:val="1"/>
                <w:numId w:val="48"/>
              </w:numPr>
            </w:pPr>
            <w:r w:rsidRPr="00663084">
              <w:rPr>
                <w:rFonts w:cstheme="minorHAnsi"/>
                <w:kern w:val="0"/>
                <w:lang w:val="en-GB"/>
              </w:rPr>
              <w:t>﻿﻿+ more</w:t>
            </w:r>
            <w:r>
              <w:rPr>
                <w:rFonts w:ascii="Helvetica" w:hAnsi="Helvetica" w:cs="Helvetica"/>
                <w:kern w:val="0"/>
                <w:lang w:val="en-GB"/>
              </w:rPr>
              <w:t xml:space="preserve"> </w:t>
            </w:r>
          </w:p>
          <w:p w14:paraId="31A923E1" w14:textId="3F6A4105" w:rsidR="00663084" w:rsidRPr="00663084" w:rsidRDefault="00663084" w:rsidP="00663084">
            <w:pPr>
              <w:pStyle w:val="ListParagraph"/>
              <w:numPr>
                <w:ilvl w:val="0"/>
                <w:numId w:val="48"/>
              </w:numPr>
              <w:rPr>
                <w:rFonts w:cstheme="minorHAnsi"/>
              </w:rPr>
            </w:pPr>
            <w:r w:rsidRPr="00663084">
              <w:rPr>
                <w:rFonts w:cstheme="minorHAnsi"/>
                <w:kern w:val="0"/>
                <w:lang w:val="en-GB"/>
              </w:rPr>
              <w:t>C</w:t>
            </w:r>
            <w:r>
              <w:rPr>
                <w:rFonts w:cstheme="minorHAnsi"/>
                <w:kern w:val="0"/>
                <w:lang w:val="en-GB"/>
              </w:rPr>
              <w:t xml:space="preserve">hronic Condition Management Plan </w:t>
            </w:r>
            <w:r w:rsidRPr="00663084">
              <w:rPr>
                <w:rFonts w:cstheme="minorHAnsi"/>
                <w:kern w:val="0"/>
                <w:lang w:val="en-GB"/>
              </w:rPr>
              <w:t xml:space="preserve">and Smart Forms </w:t>
            </w:r>
          </w:p>
          <w:p w14:paraId="089AE4E8" w14:textId="77777777" w:rsidR="00663084" w:rsidRDefault="00663084" w:rsidP="00663084">
            <w:pPr>
              <w:pStyle w:val="ListParagraph"/>
              <w:numPr>
                <w:ilvl w:val="1"/>
                <w:numId w:val="48"/>
              </w:numPr>
              <w:rPr>
                <w:rFonts w:cstheme="minorHAnsi"/>
              </w:rPr>
            </w:pPr>
            <w:r>
              <w:rPr>
                <w:rFonts w:cstheme="minorHAnsi"/>
              </w:rPr>
              <w:t>The Murrumbidgee PHN generic GPMP/TCA plan includes patient information and a management plan</w:t>
            </w:r>
          </w:p>
          <w:p w14:paraId="5473CDB6" w14:textId="77777777" w:rsidR="00663084" w:rsidRDefault="00663084" w:rsidP="00663084">
            <w:pPr>
              <w:pStyle w:val="ListParagraph"/>
              <w:numPr>
                <w:ilvl w:val="1"/>
                <w:numId w:val="48"/>
              </w:numPr>
              <w:rPr>
                <w:rFonts w:cstheme="minorHAnsi"/>
              </w:rPr>
            </w:pPr>
            <w:r>
              <w:rPr>
                <w:rFonts w:cstheme="minorHAnsi"/>
              </w:rPr>
              <w:lastRenderedPageBreak/>
              <w:t xml:space="preserve">Presented the GPMP/TCA plan and a diabetes management plan to the Adelaide CDG for discussion and to consider key usability principles for CCM template could look like, the workflow challenges, and what information should be recorded </w:t>
            </w:r>
          </w:p>
          <w:p w14:paraId="5E00E7EC" w14:textId="48FBE9EC" w:rsidR="00323172" w:rsidRDefault="00323172" w:rsidP="00323172">
            <w:pPr>
              <w:pStyle w:val="ListParagraph"/>
              <w:numPr>
                <w:ilvl w:val="2"/>
                <w:numId w:val="48"/>
              </w:numPr>
              <w:rPr>
                <w:rFonts w:cstheme="minorHAnsi"/>
              </w:rPr>
            </w:pPr>
            <w:r>
              <w:rPr>
                <w:rFonts w:cstheme="minorHAnsi"/>
              </w:rPr>
              <w:t xml:space="preserve">Key usability principles identified included: access, support team care contributions, traceability of information, visibility/presentation of information, inclusion of information (content), use of CDS tools, link to referrals </w:t>
            </w:r>
          </w:p>
          <w:p w14:paraId="31F17A8F" w14:textId="37D4A6C4" w:rsidR="00663084" w:rsidRDefault="00663084" w:rsidP="00323172">
            <w:pPr>
              <w:pStyle w:val="ListParagraph"/>
              <w:numPr>
                <w:ilvl w:val="3"/>
                <w:numId w:val="48"/>
              </w:numPr>
              <w:rPr>
                <w:rFonts w:cstheme="minorHAnsi"/>
              </w:rPr>
            </w:pPr>
            <w:r>
              <w:rPr>
                <w:rFonts w:cstheme="minorHAnsi"/>
              </w:rPr>
              <w:t xml:space="preserve">See slide pack for </w:t>
            </w:r>
            <w:r w:rsidR="00323172">
              <w:rPr>
                <w:rFonts w:cstheme="minorHAnsi"/>
              </w:rPr>
              <w:t xml:space="preserve">full </w:t>
            </w:r>
            <w:r>
              <w:rPr>
                <w:rFonts w:cstheme="minorHAnsi"/>
              </w:rPr>
              <w:t>summary of key usability principles as identified in the CDG workshop</w:t>
            </w:r>
          </w:p>
          <w:p w14:paraId="14F4331F" w14:textId="5C9E7BEC" w:rsidR="00663084" w:rsidRDefault="00323172" w:rsidP="00323172">
            <w:pPr>
              <w:pStyle w:val="ListParagraph"/>
              <w:numPr>
                <w:ilvl w:val="2"/>
                <w:numId w:val="48"/>
              </w:numPr>
              <w:rPr>
                <w:rFonts w:cstheme="minorHAnsi"/>
              </w:rPr>
            </w:pPr>
            <w:r>
              <w:rPr>
                <w:rFonts w:cstheme="minorHAnsi"/>
              </w:rPr>
              <w:t xml:space="preserve">Workflow challenges identified included: need to form consensus, communication, care team, curation of patient information, patient, care management </w:t>
            </w:r>
          </w:p>
          <w:p w14:paraId="7759F397" w14:textId="460105A6" w:rsidR="00323172" w:rsidRDefault="00323172" w:rsidP="00323172">
            <w:pPr>
              <w:pStyle w:val="ListParagraph"/>
              <w:numPr>
                <w:ilvl w:val="3"/>
                <w:numId w:val="48"/>
              </w:numPr>
              <w:rPr>
                <w:rFonts w:cstheme="minorHAnsi"/>
              </w:rPr>
            </w:pPr>
            <w:r>
              <w:rPr>
                <w:rFonts w:cstheme="minorHAnsi"/>
              </w:rPr>
              <w:t>See slide pack for full summary of workflow challenges as identified in the CDG workshop</w:t>
            </w:r>
          </w:p>
          <w:p w14:paraId="676F51B4" w14:textId="452590A3" w:rsidR="00323172" w:rsidRDefault="00323172" w:rsidP="00323172">
            <w:pPr>
              <w:pStyle w:val="ListParagraph"/>
              <w:numPr>
                <w:ilvl w:val="2"/>
                <w:numId w:val="48"/>
              </w:numPr>
              <w:rPr>
                <w:rFonts w:cstheme="minorHAnsi"/>
              </w:rPr>
            </w:pPr>
            <w:r>
              <w:rPr>
                <w:rFonts w:cstheme="minorHAnsi"/>
              </w:rPr>
              <w:t xml:space="preserve">Additional information that should be recorded/additional features identified included: priority of conditions </w:t>
            </w:r>
            <w:r w:rsidR="00F2780C">
              <w:rPr>
                <w:rFonts w:cstheme="minorHAnsi"/>
              </w:rPr>
              <w:t>(when multiple), funding accessibility, outcomes, patients, goals, activities, care team details, follow up flags, referral recommendations, integration with, updated to the care plan from all involved providers,  guidelines – easily retrieved or embedded, provenance of information, control of accessible data – make the clinically relevant information available to the right team member and the team when they are engaged with care, reports/monitoring metrics (patient</w:t>
            </w:r>
            <w:r w:rsidR="0004589E">
              <w:rPr>
                <w:rFonts w:cstheme="minorHAnsi"/>
              </w:rPr>
              <w:t>’</w:t>
            </w:r>
            <w:r w:rsidR="00F2780C">
              <w:rPr>
                <w:rFonts w:cstheme="minorHAnsi"/>
              </w:rPr>
              <w:t xml:space="preserve">s </w:t>
            </w:r>
            <w:r w:rsidR="0004589E">
              <w:rPr>
                <w:rFonts w:cstheme="minorHAnsi"/>
              </w:rPr>
              <w:t>POV</w:t>
            </w:r>
            <w:r w:rsidR="00F2780C">
              <w:rPr>
                <w:rFonts w:cstheme="minorHAnsi"/>
              </w:rPr>
              <w:t xml:space="preserve"> as well)</w:t>
            </w:r>
          </w:p>
          <w:p w14:paraId="237E92A5" w14:textId="78FBA936" w:rsidR="00F2780C" w:rsidRPr="00F2780C" w:rsidRDefault="00F2780C" w:rsidP="00F2780C">
            <w:pPr>
              <w:pStyle w:val="ListParagraph"/>
              <w:numPr>
                <w:ilvl w:val="3"/>
                <w:numId w:val="48"/>
              </w:numPr>
              <w:rPr>
                <w:rFonts w:cstheme="minorHAnsi"/>
              </w:rPr>
            </w:pPr>
            <w:r>
              <w:rPr>
                <w:rFonts w:cstheme="minorHAnsi"/>
              </w:rPr>
              <w:t>See slide pack for full summary of additional information that should be recorded/additional features identified as identified in the CDG workshop</w:t>
            </w:r>
          </w:p>
        </w:tc>
      </w:tr>
      <w:tr w:rsidR="004C438B" w14:paraId="6A108DAC" w14:textId="77777777" w:rsidTr="7456D1AD">
        <w:tc>
          <w:tcPr>
            <w:tcW w:w="1838" w:type="dxa"/>
          </w:tcPr>
          <w:p w14:paraId="18EBCA63" w14:textId="40B5210D" w:rsidR="004C438B" w:rsidRDefault="00F2780C" w:rsidP="005352A6">
            <w:pPr>
              <w:rPr>
                <w:b/>
                <w:bCs/>
              </w:rPr>
            </w:pPr>
            <w:r>
              <w:rPr>
                <w:b/>
                <w:bCs/>
              </w:rPr>
              <w:lastRenderedPageBreak/>
              <w:t>AUCDI R3 Next Steps</w:t>
            </w:r>
          </w:p>
        </w:tc>
        <w:tc>
          <w:tcPr>
            <w:tcW w:w="7178" w:type="dxa"/>
          </w:tcPr>
          <w:p w14:paraId="71B019C0" w14:textId="06848988" w:rsidR="00F2780C" w:rsidRPr="00F2780C" w:rsidRDefault="00F2780C" w:rsidP="00F278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 xml:space="preserve">Next Steps </w:t>
            </w:r>
          </w:p>
          <w:p w14:paraId="2B7F7A33" w14:textId="5C34D3D9" w:rsidR="00F2780C" w:rsidRPr="00F2780C" w:rsidRDefault="00F2780C" w:rsidP="00F2780C">
            <w:pPr>
              <w:pStyle w:val="ListParagraph"/>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t>Further exploration of identified priority data groups for Encounter Record and Chronic Condition Management for AUCDI R3</w:t>
            </w:r>
          </w:p>
          <w:p w14:paraId="547FCD38" w14:textId="77777777" w:rsidR="00F2780C" w:rsidRPr="00F2780C" w:rsidRDefault="00F2780C" w:rsidP="00F2780C">
            <w:pPr>
              <w:numPr>
                <w:ilvl w:val="1"/>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t>﻿﻿Functional Status</w:t>
            </w:r>
          </w:p>
          <w:p w14:paraId="45F0BD40" w14:textId="177D7D72" w:rsidR="00F2780C" w:rsidRPr="00F2780C" w:rsidRDefault="00F2780C" w:rsidP="457B9338">
            <w:pPr>
              <w:numPr>
                <w:ilvl w:val="1"/>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0"/>
                <w:lang w:val="en-GB"/>
              </w:rPr>
            </w:pPr>
            <w:r w:rsidRPr="457B9338">
              <w:rPr>
                <w:kern w:val="0"/>
                <w:lang w:val="en-GB"/>
              </w:rPr>
              <w:t>ADL</w:t>
            </w:r>
            <w:r w:rsidR="38E9D90C" w:rsidRPr="457B9338">
              <w:rPr>
                <w:kern w:val="0"/>
                <w:lang w:val="en-GB"/>
              </w:rPr>
              <w:t>s</w:t>
            </w:r>
          </w:p>
          <w:p w14:paraId="3F992D45" w14:textId="77777777" w:rsidR="00F2780C" w:rsidRPr="00F2780C" w:rsidRDefault="00F2780C" w:rsidP="00F2780C">
            <w:pPr>
              <w:numPr>
                <w:ilvl w:val="1"/>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t>﻿﻿SDOH</w:t>
            </w:r>
          </w:p>
          <w:p w14:paraId="726A94EB" w14:textId="77777777" w:rsidR="00F2780C" w:rsidRPr="00F2780C" w:rsidRDefault="00F2780C" w:rsidP="00F2780C">
            <w:pPr>
              <w:numPr>
                <w:ilvl w:val="1"/>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t>﻿﻿Advance Care Directives</w:t>
            </w:r>
          </w:p>
          <w:p w14:paraId="11D1EA09" w14:textId="1FD1D46C" w:rsidR="00F2780C" w:rsidRPr="0004589E" w:rsidRDefault="00F2780C" w:rsidP="0004589E">
            <w:pPr>
              <w:numPr>
                <w:ilvl w:val="1"/>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t>﻿﻿Repeatable approach to assessment tool, scores, etc.</w:t>
            </w:r>
          </w:p>
          <w:p w14:paraId="3D0C1AE2" w14:textId="77777777" w:rsidR="00F2780C" w:rsidRPr="00F2780C" w:rsidRDefault="00F2780C" w:rsidP="00F2780C">
            <w:pPr>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lastRenderedPageBreak/>
              <w:t>﻿﻿Continue developing the Chronic condition management plan as a Smart Form</w:t>
            </w:r>
          </w:p>
          <w:p w14:paraId="1470321C" w14:textId="77777777" w:rsidR="00F2780C" w:rsidRPr="00F2780C" w:rsidRDefault="00F2780C" w:rsidP="00F2780C">
            <w:pPr>
              <w:numPr>
                <w:ilvl w:val="1"/>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t>﻿﻿Leverage AUCDI and AU Core</w:t>
            </w:r>
          </w:p>
          <w:p w14:paraId="2F3F2621" w14:textId="77777777" w:rsidR="00F2780C" w:rsidRPr="00F2780C" w:rsidRDefault="00F2780C" w:rsidP="00F2780C">
            <w:pPr>
              <w:numPr>
                <w:ilvl w:val="1"/>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t>﻿﻿Build on the feedback provided by the CDG</w:t>
            </w:r>
          </w:p>
          <w:p w14:paraId="4055C689" w14:textId="77777777" w:rsidR="00F2780C" w:rsidRPr="00F2780C" w:rsidRDefault="00F2780C" w:rsidP="00F2780C">
            <w:pPr>
              <w:numPr>
                <w:ilvl w:val="0"/>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t>﻿﻿Will be a focus for July 2025 CDG (face to face)</w:t>
            </w:r>
          </w:p>
          <w:p w14:paraId="28C00871" w14:textId="739247B3" w:rsidR="00F2780C" w:rsidRPr="00F2780C" w:rsidRDefault="00F2780C" w:rsidP="00F2780C">
            <w:pPr>
              <w:numPr>
                <w:ilvl w:val="1"/>
                <w:numId w:val="5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sidRPr="00F2780C">
              <w:rPr>
                <w:rFonts w:cstheme="minorHAnsi"/>
                <w:kern w:val="0"/>
                <w:lang w:val="en-GB"/>
              </w:rPr>
              <w:t>Prioritisation of data requirements for inclusion in AUCDI R3</w:t>
            </w:r>
          </w:p>
        </w:tc>
      </w:tr>
      <w:tr w:rsidR="00F2780C" w14:paraId="38C6C620" w14:textId="77777777" w:rsidTr="7456D1AD">
        <w:tc>
          <w:tcPr>
            <w:tcW w:w="1838" w:type="dxa"/>
          </w:tcPr>
          <w:p w14:paraId="2243DF59" w14:textId="78FA0E7D" w:rsidR="00F2780C" w:rsidRDefault="00F2780C" w:rsidP="005352A6">
            <w:pPr>
              <w:rPr>
                <w:b/>
                <w:bCs/>
              </w:rPr>
            </w:pPr>
            <w:r>
              <w:rPr>
                <w:b/>
                <w:bCs/>
              </w:rPr>
              <w:lastRenderedPageBreak/>
              <w:t xml:space="preserve">Wrapping up 2 years of Sparked </w:t>
            </w:r>
          </w:p>
        </w:tc>
        <w:tc>
          <w:tcPr>
            <w:tcW w:w="7178" w:type="dxa"/>
          </w:tcPr>
          <w:p w14:paraId="2F826C14" w14:textId="77777777" w:rsidR="00F2780C" w:rsidRDefault="00F2780C" w:rsidP="00F278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Wrap-up</w:t>
            </w:r>
          </w:p>
          <w:p w14:paraId="5F1809CE" w14:textId="1E84D604" w:rsidR="00F2780C" w:rsidRDefault="00C667EE" w:rsidP="00C667EE">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 xml:space="preserve">6 F2F CDG meetings + 2 bonus </w:t>
            </w:r>
            <w:r w:rsidR="0004589E">
              <w:rPr>
                <w:rFonts w:cstheme="minorHAnsi"/>
                <w:kern w:val="0"/>
                <w:lang w:val="en-GB"/>
              </w:rPr>
              <w:t>(</w:t>
            </w:r>
            <w:r>
              <w:rPr>
                <w:rFonts w:cstheme="minorHAnsi"/>
                <w:kern w:val="0"/>
                <w:lang w:val="en-GB"/>
              </w:rPr>
              <w:t>rural and remote and health equity</w:t>
            </w:r>
            <w:r w:rsidR="0004589E">
              <w:rPr>
                <w:rFonts w:cstheme="minorHAnsi"/>
                <w:kern w:val="0"/>
                <w:lang w:val="en-GB"/>
              </w:rPr>
              <w:t xml:space="preserve"> sessions), </w:t>
            </w:r>
            <w:r>
              <w:rPr>
                <w:rFonts w:cstheme="minorHAnsi"/>
                <w:kern w:val="0"/>
                <w:lang w:val="en-GB"/>
              </w:rPr>
              <w:t xml:space="preserve">across 6 cities </w:t>
            </w:r>
          </w:p>
          <w:p w14:paraId="665E820C" w14:textId="77777777" w:rsidR="00C667EE" w:rsidRDefault="00C667EE" w:rsidP="00C667EE">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 xml:space="preserve">10 online CDG meetings and 4 online CFG meetings </w:t>
            </w:r>
          </w:p>
          <w:p w14:paraId="52976219" w14:textId="77777777" w:rsidR="00C667EE" w:rsidRDefault="00C667EE" w:rsidP="00C667EE">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 xml:space="preserve">25 workshop activities </w:t>
            </w:r>
          </w:p>
          <w:p w14:paraId="20DC26BC" w14:textId="2F24BC43" w:rsidR="00C667EE" w:rsidRPr="00C667EE" w:rsidRDefault="00C667EE" w:rsidP="00C667EE">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1 release of AUCDI R1 almost released</w:t>
            </w:r>
          </w:p>
        </w:tc>
      </w:tr>
      <w:tr w:rsidR="00C667EE" w14:paraId="4862F469" w14:textId="77777777" w:rsidTr="7456D1AD">
        <w:tc>
          <w:tcPr>
            <w:tcW w:w="1838" w:type="dxa"/>
          </w:tcPr>
          <w:p w14:paraId="44F25D85" w14:textId="47DFDE4F" w:rsidR="00C667EE" w:rsidRDefault="00C667EE" w:rsidP="005352A6">
            <w:pPr>
              <w:rPr>
                <w:b/>
                <w:bCs/>
              </w:rPr>
            </w:pPr>
            <w:r>
              <w:rPr>
                <w:b/>
                <w:bCs/>
              </w:rPr>
              <w:t>Upcoming Events</w:t>
            </w:r>
          </w:p>
        </w:tc>
        <w:tc>
          <w:tcPr>
            <w:tcW w:w="7178" w:type="dxa"/>
          </w:tcPr>
          <w:p w14:paraId="747C4A85" w14:textId="77777777" w:rsidR="00C667EE" w:rsidRDefault="00C667EE" w:rsidP="00C667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May</w:t>
            </w:r>
          </w:p>
          <w:p w14:paraId="64DEEA7E" w14:textId="77777777" w:rsidR="00C667EE" w:rsidRDefault="00C667EE" w:rsidP="00C667EE">
            <w:pPr>
              <w:pStyle w:val="ListParagraph"/>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Sparked Symposium – 28 May</w:t>
            </w:r>
          </w:p>
          <w:p w14:paraId="6BF5DDD4" w14:textId="77777777" w:rsidR="00C667EE" w:rsidRDefault="00C667EE" w:rsidP="00C667EE">
            <w:pPr>
              <w:pStyle w:val="ListParagraph"/>
              <w:numPr>
                <w:ilvl w:val="1"/>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Virtual Sparked Partners Symposium, hosted by Peter Birch from Talking Health Tech</w:t>
            </w:r>
          </w:p>
          <w:p w14:paraId="606F15E6" w14:textId="1E658FCA" w:rsidR="00C667EE" w:rsidRPr="00C667EE" w:rsidRDefault="00C667EE" w:rsidP="00C667EE">
            <w:pPr>
              <w:pStyle w:val="ListParagraph"/>
              <w:numPr>
                <w:ilvl w:val="1"/>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hyperlink r:id="rId12" w:history="1">
              <w:r w:rsidRPr="0004589E">
                <w:rPr>
                  <w:rStyle w:val="Hyperlink"/>
                  <w:rFonts w:cstheme="minorHAnsi"/>
                  <w:kern w:val="0"/>
                  <w:lang w:val="en-GB"/>
                </w:rPr>
                <w:t>Register for tickets via the Eventbrite</w:t>
              </w:r>
            </w:hyperlink>
          </w:p>
          <w:p w14:paraId="280E1132" w14:textId="77777777" w:rsidR="00C667EE" w:rsidRDefault="00C667EE" w:rsidP="00C667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July</w:t>
            </w:r>
          </w:p>
          <w:p w14:paraId="29A1A502" w14:textId="77777777" w:rsidR="00C667EE" w:rsidRDefault="00C667EE" w:rsidP="00C667EE">
            <w:pPr>
              <w:pStyle w:val="ListParagraph"/>
              <w:numPr>
                <w:ilvl w:val="0"/>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29</w:t>
            </w:r>
            <w:r w:rsidRPr="00C667EE">
              <w:rPr>
                <w:rFonts w:cstheme="minorHAnsi"/>
                <w:kern w:val="0"/>
                <w:vertAlign w:val="superscript"/>
                <w:lang w:val="en-GB"/>
              </w:rPr>
              <w:t>th</w:t>
            </w:r>
            <w:r>
              <w:rPr>
                <w:rFonts w:cstheme="minorHAnsi"/>
                <w:kern w:val="0"/>
                <w:lang w:val="en-GB"/>
              </w:rPr>
              <w:t xml:space="preserve"> and 30</w:t>
            </w:r>
            <w:r w:rsidRPr="00C667EE">
              <w:rPr>
                <w:rFonts w:cstheme="minorHAnsi"/>
                <w:kern w:val="0"/>
                <w:vertAlign w:val="superscript"/>
                <w:lang w:val="en-GB"/>
              </w:rPr>
              <w:t>th</w:t>
            </w:r>
            <w:r>
              <w:rPr>
                <w:rFonts w:cstheme="minorHAnsi"/>
                <w:kern w:val="0"/>
                <w:lang w:val="en-GB"/>
              </w:rPr>
              <w:t xml:space="preserve"> in Sydney – Community Co-Design CDG &amp; TDG F2F meeting</w:t>
            </w:r>
          </w:p>
          <w:p w14:paraId="20FA9641" w14:textId="3AA80E35" w:rsidR="00C667EE" w:rsidRPr="00C667EE" w:rsidRDefault="00C667EE" w:rsidP="00C667EE">
            <w:pPr>
              <w:pStyle w:val="ListParagraph"/>
              <w:numPr>
                <w:ilvl w:val="1"/>
                <w:numId w:val="5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lang w:val="en-GB"/>
              </w:rPr>
            </w:pPr>
            <w:r>
              <w:rPr>
                <w:rFonts w:cstheme="minorHAnsi"/>
                <w:kern w:val="0"/>
                <w:lang w:val="en-GB"/>
              </w:rPr>
              <w:t>Further discuss SDOH, functional status, ADLs</w:t>
            </w:r>
          </w:p>
        </w:tc>
      </w:tr>
    </w:tbl>
    <w:p w14:paraId="576DE2F5" w14:textId="77777777" w:rsidR="003F55E1" w:rsidRDefault="003F55E1" w:rsidP="003F55E1">
      <w:pPr>
        <w:spacing w:after="240"/>
      </w:pPr>
    </w:p>
    <w:tbl>
      <w:tblPr>
        <w:tblStyle w:val="TableGrid"/>
        <w:tblW w:w="9016" w:type="dxa"/>
        <w:tblBorders>
          <w:top w:val="none" w:sz="0" w:space="0" w:color="auto"/>
          <w:left w:val="none" w:sz="0" w:space="0" w:color="auto"/>
          <w:right w:val="none" w:sz="0" w:space="0" w:color="auto"/>
        </w:tblBorders>
        <w:tblLook w:val="04A0" w:firstRow="1" w:lastRow="0" w:firstColumn="1" w:lastColumn="0" w:noHBand="0" w:noVBand="1"/>
      </w:tblPr>
      <w:tblGrid>
        <w:gridCol w:w="1740"/>
        <w:gridCol w:w="3914"/>
        <w:gridCol w:w="1530"/>
        <w:gridCol w:w="894"/>
        <w:gridCol w:w="938"/>
      </w:tblGrid>
      <w:tr w:rsidR="005352A6" w14:paraId="3B52CAC5" w14:textId="77777777" w:rsidTr="3C308176">
        <w:tc>
          <w:tcPr>
            <w:tcW w:w="9016" w:type="dxa"/>
            <w:gridSpan w:val="5"/>
            <w:shd w:val="clear" w:color="auto" w:fill="FFF0CC" w:themeFill="accent1" w:themeFillTint="33"/>
          </w:tcPr>
          <w:p w14:paraId="2DA8AF1E" w14:textId="77777777" w:rsidR="005352A6" w:rsidRDefault="005352A6" w:rsidP="00AF169E">
            <w:r>
              <w:rPr>
                <w:b/>
                <w:bCs/>
              </w:rPr>
              <w:t>Actions</w:t>
            </w:r>
          </w:p>
        </w:tc>
      </w:tr>
      <w:tr w:rsidR="005352A6" w14:paraId="6348A9F1" w14:textId="77777777" w:rsidTr="3C308176">
        <w:tc>
          <w:tcPr>
            <w:tcW w:w="1740" w:type="dxa"/>
          </w:tcPr>
          <w:p w14:paraId="7239BC3C" w14:textId="77777777" w:rsidR="005352A6" w:rsidRPr="005352A6" w:rsidRDefault="003F55E1" w:rsidP="00AF169E">
            <w:pPr>
              <w:rPr>
                <w:b/>
                <w:bCs/>
              </w:rPr>
            </w:pPr>
            <w:r>
              <w:rPr>
                <w:b/>
                <w:bCs/>
              </w:rPr>
              <w:t>ID</w:t>
            </w:r>
          </w:p>
        </w:tc>
        <w:tc>
          <w:tcPr>
            <w:tcW w:w="3914" w:type="dxa"/>
          </w:tcPr>
          <w:p w14:paraId="2BF72D61" w14:textId="77777777" w:rsidR="005352A6" w:rsidRPr="005352A6" w:rsidRDefault="005352A6" w:rsidP="00AF169E">
            <w:pPr>
              <w:rPr>
                <w:b/>
                <w:bCs/>
              </w:rPr>
            </w:pPr>
            <w:r w:rsidRPr="005352A6">
              <w:rPr>
                <w:b/>
                <w:bCs/>
              </w:rPr>
              <w:t>Description</w:t>
            </w:r>
          </w:p>
        </w:tc>
        <w:tc>
          <w:tcPr>
            <w:tcW w:w="1530" w:type="dxa"/>
          </w:tcPr>
          <w:p w14:paraId="4494A526" w14:textId="77777777" w:rsidR="005352A6" w:rsidRPr="005352A6" w:rsidRDefault="005352A6" w:rsidP="00AF169E">
            <w:pPr>
              <w:rPr>
                <w:b/>
                <w:bCs/>
              </w:rPr>
            </w:pPr>
            <w:r w:rsidRPr="005352A6">
              <w:rPr>
                <w:b/>
                <w:bCs/>
              </w:rPr>
              <w:t>Responsible</w:t>
            </w:r>
          </w:p>
        </w:tc>
        <w:tc>
          <w:tcPr>
            <w:tcW w:w="894" w:type="dxa"/>
          </w:tcPr>
          <w:p w14:paraId="15908484" w14:textId="77777777" w:rsidR="005352A6" w:rsidRPr="005352A6" w:rsidRDefault="005352A6" w:rsidP="00AF169E">
            <w:pPr>
              <w:rPr>
                <w:b/>
                <w:bCs/>
              </w:rPr>
            </w:pPr>
            <w:r w:rsidRPr="005352A6">
              <w:rPr>
                <w:b/>
                <w:bCs/>
              </w:rPr>
              <w:t>Due</w:t>
            </w:r>
          </w:p>
        </w:tc>
        <w:tc>
          <w:tcPr>
            <w:tcW w:w="938" w:type="dxa"/>
          </w:tcPr>
          <w:p w14:paraId="64386A08" w14:textId="77777777" w:rsidR="005352A6" w:rsidRPr="005352A6" w:rsidRDefault="005352A6" w:rsidP="00AF169E">
            <w:pPr>
              <w:rPr>
                <w:b/>
                <w:bCs/>
              </w:rPr>
            </w:pPr>
            <w:r w:rsidRPr="005352A6">
              <w:rPr>
                <w:b/>
                <w:bCs/>
              </w:rPr>
              <w:t>Status</w:t>
            </w:r>
          </w:p>
        </w:tc>
      </w:tr>
      <w:tr w:rsidR="005352A6" w14:paraId="23D20ADC" w14:textId="77777777" w:rsidTr="3C308176">
        <w:tc>
          <w:tcPr>
            <w:tcW w:w="1740" w:type="dxa"/>
          </w:tcPr>
          <w:p w14:paraId="75AC781C" w14:textId="4F39BC14" w:rsidR="005352A6" w:rsidRDefault="00C22429" w:rsidP="006E17C1">
            <w:pPr>
              <w:jc w:val="center"/>
            </w:pPr>
            <w:r>
              <w:t>20250416-1</w:t>
            </w:r>
          </w:p>
        </w:tc>
        <w:tc>
          <w:tcPr>
            <w:tcW w:w="3914" w:type="dxa"/>
          </w:tcPr>
          <w:p w14:paraId="7488CA26" w14:textId="3BBB5291" w:rsidR="005352A6" w:rsidRDefault="00B82238" w:rsidP="00AF169E">
            <w:r>
              <w:t>Register for the Sparked Symposium in May</w:t>
            </w:r>
          </w:p>
        </w:tc>
        <w:tc>
          <w:tcPr>
            <w:tcW w:w="1530" w:type="dxa"/>
          </w:tcPr>
          <w:p w14:paraId="3EBFF6EF" w14:textId="72D525EF" w:rsidR="005352A6" w:rsidRDefault="00C22429" w:rsidP="00AF169E">
            <w:r>
              <w:t>Sparked CDG Members</w:t>
            </w:r>
          </w:p>
        </w:tc>
        <w:tc>
          <w:tcPr>
            <w:tcW w:w="894" w:type="dxa"/>
          </w:tcPr>
          <w:p w14:paraId="657114A6" w14:textId="77777777" w:rsidR="005352A6" w:rsidRDefault="005352A6" w:rsidP="00AF169E"/>
        </w:tc>
        <w:tc>
          <w:tcPr>
            <w:tcW w:w="938" w:type="dxa"/>
          </w:tcPr>
          <w:p w14:paraId="3E321EBD" w14:textId="77777777" w:rsidR="005352A6" w:rsidRDefault="005352A6" w:rsidP="00AF169E"/>
        </w:tc>
      </w:tr>
      <w:tr w:rsidR="00C22429" w14:paraId="103DB05B" w14:textId="77777777" w:rsidTr="3C308176">
        <w:tc>
          <w:tcPr>
            <w:tcW w:w="1740" w:type="dxa"/>
          </w:tcPr>
          <w:p w14:paraId="77466969" w14:textId="1209D07A" w:rsidR="00C22429" w:rsidRDefault="00C22429" w:rsidP="006E17C1">
            <w:pPr>
              <w:jc w:val="center"/>
            </w:pPr>
            <w:r>
              <w:t>20250416-2</w:t>
            </w:r>
          </w:p>
        </w:tc>
        <w:tc>
          <w:tcPr>
            <w:tcW w:w="3914" w:type="dxa"/>
          </w:tcPr>
          <w:p w14:paraId="6346DA9A" w14:textId="29A34231" w:rsidR="00C22429" w:rsidRDefault="00C22429" w:rsidP="00AF169E">
            <w:r>
              <w:t xml:space="preserve">Reach out to </w:t>
            </w:r>
            <w:hyperlink r:id="rId13" w:history="1">
              <w:r w:rsidRPr="00AB3015">
                <w:rPr>
                  <w:rStyle w:val="Hyperlink"/>
                </w:rPr>
                <w:t>sparked@csiro.au</w:t>
              </w:r>
            </w:hyperlink>
            <w:r>
              <w:t xml:space="preserve"> if you feel there are any other people/organisations/stakeholders who are not yet at the table that should be</w:t>
            </w:r>
          </w:p>
        </w:tc>
        <w:tc>
          <w:tcPr>
            <w:tcW w:w="1530" w:type="dxa"/>
          </w:tcPr>
          <w:p w14:paraId="303D30B8" w14:textId="4051108E" w:rsidR="00C22429" w:rsidRDefault="00C22429" w:rsidP="00AF169E">
            <w:r>
              <w:t>Sparked CDG Members</w:t>
            </w:r>
          </w:p>
        </w:tc>
        <w:tc>
          <w:tcPr>
            <w:tcW w:w="894" w:type="dxa"/>
          </w:tcPr>
          <w:p w14:paraId="3682D677" w14:textId="77777777" w:rsidR="00C22429" w:rsidRDefault="00C22429" w:rsidP="00AF169E"/>
        </w:tc>
        <w:tc>
          <w:tcPr>
            <w:tcW w:w="938" w:type="dxa"/>
          </w:tcPr>
          <w:p w14:paraId="546A61FB" w14:textId="77777777" w:rsidR="00C22429" w:rsidRDefault="00C22429" w:rsidP="00AF169E"/>
        </w:tc>
      </w:tr>
    </w:tbl>
    <w:p w14:paraId="4BF7575D" w14:textId="77777777" w:rsidR="005352A6" w:rsidRDefault="005352A6"/>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773"/>
        <w:gridCol w:w="3449"/>
        <w:gridCol w:w="1600"/>
        <w:gridCol w:w="2204"/>
      </w:tblGrid>
      <w:tr w:rsidR="3C308176" w14:paraId="0690134A" w14:textId="77777777" w:rsidTr="7456D1AD">
        <w:trPr>
          <w:trHeight w:val="300"/>
        </w:trPr>
        <w:tc>
          <w:tcPr>
            <w:tcW w:w="9016" w:type="dxa"/>
            <w:gridSpan w:val="4"/>
            <w:shd w:val="clear" w:color="auto" w:fill="FFF0CC" w:themeFill="accent1" w:themeFillTint="33"/>
          </w:tcPr>
          <w:p w14:paraId="0F8B7865" w14:textId="1FE50CD3" w:rsidR="1C097BA6" w:rsidRDefault="1C097BA6" w:rsidP="3C308176">
            <w:pPr>
              <w:spacing w:line="259" w:lineRule="auto"/>
            </w:pPr>
            <w:r w:rsidRPr="3C308176">
              <w:rPr>
                <w:b/>
                <w:bCs/>
              </w:rPr>
              <w:t>Decisions</w:t>
            </w:r>
          </w:p>
        </w:tc>
      </w:tr>
      <w:tr w:rsidR="3C308176" w14:paraId="7D173FD6" w14:textId="77777777" w:rsidTr="7456D1AD">
        <w:trPr>
          <w:trHeight w:val="300"/>
        </w:trPr>
        <w:tc>
          <w:tcPr>
            <w:tcW w:w="1875" w:type="dxa"/>
          </w:tcPr>
          <w:p w14:paraId="559A0C2F" w14:textId="0F886EA2" w:rsidR="1C097BA6" w:rsidRDefault="1C097BA6" w:rsidP="3C308176">
            <w:pPr>
              <w:rPr>
                <w:b/>
                <w:bCs/>
              </w:rPr>
            </w:pPr>
            <w:r w:rsidRPr="3C308176">
              <w:rPr>
                <w:b/>
                <w:bCs/>
              </w:rPr>
              <w:t xml:space="preserve">Decision </w:t>
            </w:r>
            <w:r w:rsidR="3C308176" w:rsidRPr="3C308176">
              <w:rPr>
                <w:b/>
                <w:bCs/>
              </w:rPr>
              <w:t>ID</w:t>
            </w:r>
          </w:p>
        </w:tc>
        <w:tc>
          <w:tcPr>
            <w:tcW w:w="3779" w:type="dxa"/>
          </w:tcPr>
          <w:p w14:paraId="444B6BBE" w14:textId="5D4F7939" w:rsidR="1C097BA6" w:rsidRDefault="1C097BA6" w:rsidP="3C308176">
            <w:pPr>
              <w:spacing w:line="259" w:lineRule="auto"/>
            </w:pPr>
            <w:r w:rsidRPr="3C308176">
              <w:rPr>
                <w:b/>
                <w:bCs/>
              </w:rPr>
              <w:t>Proposal</w:t>
            </w:r>
          </w:p>
        </w:tc>
        <w:tc>
          <w:tcPr>
            <w:tcW w:w="1695" w:type="dxa"/>
          </w:tcPr>
          <w:p w14:paraId="49C57792" w14:textId="6BFC09BF" w:rsidR="1C097BA6" w:rsidRDefault="1C097BA6" w:rsidP="3C308176">
            <w:pPr>
              <w:spacing w:line="259" w:lineRule="auto"/>
            </w:pPr>
            <w:r w:rsidRPr="3C308176">
              <w:rPr>
                <w:b/>
                <w:bCs/>
              </w:rPr>
              <w:t>Outcome</w:t>
            </w:r>
          </w:p>
        </w:tc>
        <w:tc>
          <w:tcPr>
            <w:tcW w:w="1667" w:type="dxa"/>
          </w:tcPr>
          <w:p w14:paraId="05C3722F" w14:textId="75C16A4E" w:rsidR="1C097BA6" w:rsidRDefault="1C097BA6" w:rsidP="3C308176">
            <w:pPr>
              <w:spacing w:line="259" w:lineRule="auto"/>
            </w:pPr>
            <w:r w:rsidRPr="3C308176">
              <w:rPr>
                <w:b/>
                <w:bCs/>
              </w:rPr>
              <w:t>Menti</w:t>
            </w:r>
          </w:p>
        </w:tc>
      </w:tr>
      <w:tr w:rsidR="3C308176" w14:paraId="4D93773D" w14:textId="77777777" w:rsidTr="7456D1AD">
        <w:trPr>
          <w:trHeight w:val="360"/>
        </w:trPr>
        <w:tc>
          <w:tcPr>
            <w:tcW w:w="1875" w:type="dxa"/>
          </w:tcPr>
          <w:p w14:paraId="4E5C44F7" w14:textId="14EDEE12" w:rsidR="3C308176" w:rsidRDefault="3C308176" w:rsidP="3C308176">
            <w:pPr>
              <w:jc w:val="center"/>
            </w:pPr>
            <w:r>
              <w:t>20250416-1</w:t>
            </w:r>
            <w:r w:rsidR="24F509D8">
              <w:t>D</w:t>
            </w:r>
          </w:p>
        </w:tc>
        <w:tc>
          <w:tcPr>
            <w:tcW w:w="3779" w:type="dxa"/>
          </w:tcPr>
          <w:p w14:paraId="7FA163E4" w14:textId="786CD4C1" w:rsidR="5D31A4E2" w:rsidRDefault="02F4ED8B" w:rsidP="7456D1AD">
            <w:pPr>
              <w:spacing w:line="259" w:lineRule="auto"/>
              <w:rPr>
                <w:rFonts w:eastAsiaTheme="minorEastAsia"/>
                <w:color w:val="000000" w:themeColor="text2"/>
              </w:rPr>
            </w:pPr>
            <w:r w:rsidRPr="7456D1AD">
              <w:rPr>
                <w:rFonts w:eastAsiaTheme="minorEastAsia"/>
                <w:color w:val="000000" w:themeColor="text2"/>
              </w:rPr>
              <w:t xml:space="preserve">Proposal to updated/change the name of AUCDI from Australian CORE Data for Interoperability to Australian CLINICAL Data for Interoperability - the </w:t>
            </w:r>
            <w:proofErr w:type="spellStart"/>
            <w:r w:rsidRPr="7456D1AD">
              <w:rPr>
                <w:rFonts w:eastAsiaTheme="minorEastAsia"/>
                <w:color w:val="000000" w:themeColor="text2"/>
              </w:rPr>
              <w:t>acronynm</w:t>
            </w:r>
            <w:proofErr w:type="spellEnd"/>
            <w:r w:rsidRPr="7456D1AD">
              <w:rPr>
                <w:rFonts w:eastAsiaTheme="minorEastAsia"/>
                <w:color w:val="000000" w:themeColor="text2"/>
              </w:rPr>
              <w:t>, AUCDI, will remain the same.</w:t>
            </w:r>
          </w:p>
        </w:tc>
        <w:tc>
          <w:tcPr>
            <w:tcW w:w="1695" w:type="dxa"/>
          </w:tcPr>
          <w:p w14:paraId="2F76F384" w14:textId="582E279F" w:rsidR="5D31A4E2" w:rsidRDefault="00240EC2" w:rsidP="3C308176">
            <w:pPr>
              <w:spacing w:line="259" w:lineRule="auto"/>
            </w:pPr>
            <w:r>
              <w:t xml:space="preserve">CDG Agreed on update to name </w:t>
            </w:r>
          </w:p>
        </w:tc>
        <w:tc>
          <w:tcPr>
            <w:tcW w:w="1667" w:type="dxa"/>
          </w:tcPr>
          <w:p w14:paraId="7207C350" w14:textId="19B90901" w:rsidR="5D31A4E2" w:rsidRDefault="00240EC2">
            <w:r>
              <w:t>Vote not recorded through Menti, objections/feedback to be provided verbally or through online meeting chat functionality.</w:t>
            </w:r>
          </w:p>
        </w:tc>
      </w:tr>
    </w:tbl>
    <w:p w14:paraId="6A9C7690" w14:textId="24E097EF" w:rsidR="3C308176" w:rsidRDefault="3C308176"/>
    <w:p w14:paraId="733C09EE" w14:textId="77267DD5" w:rsidR="3C308176" w:rsidRDefault="3C308176"/>
    <w:p w14:paraId="443E1E3B" w14:textId="1EDBBC29" w:rsidR="3C308176" w:rsidRDefault="3C308176"/>
    <w:p w14:paraId="21F5FEA9" w14:textId="13A110C7" w:rsidR="3C308176" w:rsidRDefault="3C308176"/>
    <w:tbl>
      <w:tblPr>
        <w:tblStyle w:val="TableGrid"/>
        <w:tblW w:w="0" w:type="auto"/>
        <w:tblLook w:val="04A0" w:firstRow="1" w:lastRow="0" w:firstColumn="1" w:lastColumn="0" w:noHBand="0" w:noVBand="1"/>
      </w:tblPr>
      <w:tblGrid>
        <w:gridCol w:w="4508"/>
        <w:gridCol w:w="4508"/>
      </w:tblGrid>
      <w:tr w:rsidR="00AF3481" w14:paraId="488026AF" w14:textId="77777777" w:rsidTr="00AF3481">
        <w:tc>
          <w:tcPr>
            <w:tcW w:w="9016" w:type="dxa"/>
            <w:gridSpan w:val="2"/>
            <w:tcBorders>
              <w:top w:val="nil"/>
              <w:left w:val="nil"/>
              <w:right w:val="nil"/>
            </w:tcBorders>
            <w:shd w:val="clear" w:color="auto" w:fill="FFF0CC" w:themeFill="accent1" w:themeFillTint="33"/>
          </w:tcPr>
          <w:p w14:paraId="41C1F27B" w14:textId="63F078D2" w:rsidR="00AF3481" w:rsidRPr="00AF3481" w:rsidRDefault="00AF3481">
            <w:pPr>
              <w:rPr>
                <w:b/>
                <w:bCs/>
              </w:rPr>
            </w:pPr>
            <w:r w:rsidRPr="00AF3481">
              <w:rPr>
                <w:b/>
                <w:bCs/>
              </w:rPr>
              <w:t>Attendees</w:t>
            </w:r>
          </w:p>
        </w:tc>
      </w:tr>
      <w:tr w:rsidR="00AF3481" w14:paraId="4B7F6841" w14:textId="77777777" w:rsidTr="00AF3481">
        <w:tc>
          <w:tcPr>
            <w:tcW w:w="4508" w:type="dxa"/>
          </w:tcPr>
          <w:tbl>
            <w:tblPr>
              <w:tblW w:w="2829" w:type="dxa"/>
              <w:tblCellMar>
                <w:top w:w="15" w:type="dxa"/>
                <w:bottom w:w="15" w:type="dxa"/>
              </w:tblCellMar>
              <w:tblLook w:val="04A0" w:firstRow="1" w:lastRow="0" w:firstColumn="1" w:lastColumn="0" w:noHBand="0" w:noVBand="1"/>
            </w:tblPr>
            <w:tblGrid>
              <w:gridCol w:w="2829"/>
            </w:tblGrid>
            <w:tr w:rsidR="00712009" w:rsidRPr="00983451" w14:paraId="382FA916" w14:textId="77777777" w:rsidTr="00712009">
              <w:trPr>
                <w:trHeight w:val="285"/>
              </w:trPr>
              <w:tc>
                <w:tcPr>
                  <w:tcW w:w="2829" w:type="dxa"/>
                  <w:tcBorders>
                    <w:top w:val="nil"/>
                    <w:left w:val="nil"/>
                    <w:bottom w:val="nil"/>
                    <w:right w:val="nil"/>
                  </w:tcBorders>
                  <w:noWrap/>
                  <w:vAlign w:val="bottom"/>
                  <w:hideMark/>
                </w:tcPr>
                <w:p w14:paraId="43233186" w14:textId="77777777" w:rsidR="00712009" w:rsidRPr="00983451" w:rsidRDefault="00712009" w:rsidP="00983451">
                  <w:pPr>
                    <w:pStyle w:val="ListParagraph"/>
                    <w:numPr>
                      <w:ilvl w:val="0"/>
                      <w:numId w:val="55"/>
                    </w:numPr>
                    <w:rPr>
                      <w:rFonts w:cstheme="minorHAnsi"/>
                      <w:color w:val="000000"/>
                    </w:rPr>
                  </w:pPr>
                  <w:r w:rsidRPr="00983451">
                    <w:rPr>
                      <w:rFonts w:cstheme="minorHAnsi"/>
                      <w:color w:val="000000"/>
                    </w:rPr>
                    <w:t>Adrian Gilliland</w:t>
                  </w:r>
                </w:p>
              </w:tc>
            </w:tr>
          </w:tbl>
          <w:p w14:paraId="7758E4C8" w14:textId="77777777" w:rsidR="00AF3481" w:rsidRPr="00983451" w:rsidRDefault="00AF3481">
            <w:pPr>
              <w:rPr>
                <w:rFonts w:cstheme="minorHAnsi"/>
              </w:rPr>
            </w:pPr>
          </w:p>
        </w:tc>
        <w:tc>
          <w:tcPr>
            <w:tcW w:w="4508" w:type="dxa"/>
          </w:tcPr>
          <w:p w14:paraId="284DCB5D" w14:textId="09D47C5F" w:rsidR="00AF3481" w:rsidRPr="00983451" w:rsidRDefault="00983451" w:rsidP="00983451">
            <w:pPr>
              <w:pStyle w:val="ListParagraph"/>
              <w:numPr>
                <w:ilvl w:val="0"/>
                <w:numId w:val="55"/>
              </w:numPr>
              <w:rPr>
                <w:rFonts w:cstheme="minorHAnsi"/>
              </w:rPr>
            </w:pPr>
            <w:r w:rsidRPr="00983451">
              <w:rPr>
                <w:rFonts w:cstheme="minorHAnsi"/>
              </w:rPr>
              <w:t>Alvin Lai</w:t>
            </w:r>
          </w:p>
        </w:tc>
      </w:tr>
      <w:tr w:rsidR="00AF3481" w14:paraId="7D808F34" w14:textId="77777777" w:rsidTr="00AF3481">
        <w:tc>
          <w:tcPr>
            <w:tcW w:w="4508" w:type="dxa"/>
          </w:tcPr>
          <w:p w14:paraId="71CF6BAA" w14:textId="120541E4" w:rsidR="00AF3481" w:rsidRPr="00983451" w:rsidRDefault="00983451" w:rsidP="00983451">
            <w:pPr>
              <w:pStyle w:val="ListParagraph"/>
              <w:numPr>
                <w:ilvl w:val="0"/>
                <w:numId w:val="55"/>
              </w:numPr>
              <w:rPr>
                <w:rFonts w:cstheme="minorHAnsi"/>
              </w:rPr>
            </w:pPr>
            <w:r w:rsidRPr="00983451">
              <w:rPr>
                <w:rFonts w:cstheme="minorHAnsi"/>
              </w:rPr>
              <w:t>Andrew Hugman</w:t>
            </w:r>
          </w:p>
        </w:tc>
        <w:tc>
          <w:tcPr>
            <w:tcW w:w="4508" w:type="dxa"/>
          </w:tcPr>
          <w:p w14:paraId="3D6241BC" w14:textId="6D5319FC" w:rsidR="00AF3481" w:rsidRPr="00983451" w:rsidRDefault="00983451" w:rsidP="00983451">
            <w:pPr>
              <w:pStyle w:val="ListParagraph"/>
              <w:numPr>
                <w:ilvl w:val="0"/>
                <w:numId w:val="55"/>
              </w:numPr>
              <w:rPr>
                <w:rFonts w:cstheme="minorHAnsi"/>
              </w:rPr>
            </w:pPr>
            <w:r w:rsidRPr="00983451">
              <w:rPr>
                <w:rFonts w:cstheme="minorHAnsi"/>
              </w:rPr>
              <w:t>Averil Tam</w:t>
            </w:r>
          </w:p>
        </w:tc>
      </w:tr>
      <w:tr w:rsidR="00AF3481" w14:paraId="75B16D58" w14:textId="77777777" w:rsidTr="00AF3481">
        <w:tc>
          <w:tcPr>
            <w:tcW w:w="4508" w:type="dxa"/>
          </w:tcPr>
          <w:p w14:paraId="4802A9CA" w14:textId="3A6488E8" w:rsidR="00AF3481" w:rsidRPr="00983451" w:rsidRDefault="00983451" w:rsidP="00983451">
            <w:pPr>
              <w:pStyle w:val="ListParagraph"/>
              <w:numPr>
                <w:ilvl w:val="0"/>
                <w:numId w:val="55"/>
              </w:numPr>
              <w:rPr>
                <w:rFonts w:cstheme="minorHAnsi"/>
              </w:rPr>
            </w:pPr>
            <w:r w:rsidRPr="00983451">
              <w:rPr>
                <w:rFonts w:cstheme="minorHAnsi"/>
              </w:rPr>
              <w:t xml:space="preserve">Bojan Pjetlovic </w:t>
            </w:r>
          </w:p>
        </w:tc>
        <w:tc>
          <w:tcPr>
            <w:tcW w:w="4508" w:type="dxa"/>
          </w:tcPr>
          <w:p w14:paraId="29387371" w14:textId="64594926" w:rsidR="00AF3481" w:rsidRPr="00983451" w:rsidRDefault="00983451" w:rsidP="00983451">
            <w:pPr>
              <w:pStyle w:val="ListParagraph"/>
              <w:numPr>
                <w:ilvl w:val="0"/>
                <w:numId w:val="55"/>
              </w:numPr>
              <w:rPr>
                <w:rFonts w:cstheme="minorHAnsi"/>
              </w:rPr>
            </w:pPr>
            <w:r w:rsidRPr="00983451">
              <w:rPr>
                <w:rFonts w:cstheme="minorHAnsi"/>
              </w:rPr>
              <w:t>Charlotte Howard</w:t>
            </w:r>
          </w:p>
        </w:tc>
      </w:tr>
      <w:tr w:rsidR="00AF3481" w14:paraId="33919D73" w14:textId="77777777" w:rsidTr="00AF3481">
        <w:tc>
          <w:tcPr>
            <w:tcW w:w="4508" w:type="dxa"/>
          </w:tcPr>
          <w:p w14:paraId="32BCCB1F" w14:textId="4384ECF0" w:rsidR="00AF3481" w:rsidRPr="00983451" w:rsidRDefault="00983451" w:rsidP="00983451">
            <w:pPr>
              <w:pStyle w:val="ListParagraph"/>
              <w:numPr>
                <w:ilvl w:val="0"/>
                <w:numId w:val="55"/>
              </w:numPr>
              <w:rPr>
                <w:rFonts w:cstheme="minorHAnsi"/>
              </w:rPr>
            </w:pPr>
            <w:r w:rsidRPr="00983451">
              <w:rPr>
                <w:rFonts w:cstheme="minorHAnsi"/>
              </w:rPr>
              <w:t>Charlotte Keane</w:t>
            </w:r>
          </w:p>
        </w:tc>
        <w:tc>
          <w:tcPr>
            <w:tcW w:w="4508" w:type="dxa"/>
          </w:tcPr>
          <w:p w14:paraId="0FC92B5F" w14:textId="066820C6" w:rsidR="00AF3481" w:rsidRPr="00983451" w:rsidRDefault="00983451" w:rsidP="00983451">
            <w:pPr>
              <w:pStyle w:val="ListParagraph"/>
              <w:numPr>
                <w:ilvl w:val="0"/>
                <w:numId w:val="55"/>
              </w:numPr>
              <w:rPr>
                <w:rFonts w:cstheme="minorHAnsi"/>
              </w:rPr>
            </w:pPr>
            <w:r w:rsidRPr="00983451">
              <w:rPr>
                <w:rFonts w:cstheme="minorHAnsi"/>
              </w:rPr>
              <w:t>Chris Moy</w:t>
            </w:r>
          </w:p>
        </w:tc>
      </w:tr>
      <w:tr w:rsidR="00AF3481" w14:paraId="42CA25AD" w14:textId="77777777" w:rsidTr="00AF3481">
        <w:tc>
          <w:tcPr>
            <w:tcW w:w="4508" w:type="dxa"/>
          </w:tcPr>
          <w:p w14:paraId="7452189F" w14:textId="3F74748F" w:rsidR="00AF3481" w:rsidRPr="00983451" w:rsidRDefault="00983451" w:rsidP="00983451">
            <w:pPr>
              <w:pStyle w:val="ListParagraph"/>
              <w:numPr>
                <w:ilvl w:val="0"/>
                <w:numId w:val="55"/>
              </w:numPr>
              <w:rPr>
                <w:rFonts w:cstheme="minorHAnsi"/>
              </w:rPr>
            </w:pPr>
            <w:r w:rsidRPr="00983451">
              <w:rPr>
                <w:rFonts w:cstheme="minorHAnsi"/>
              </w:rPr>
              <w:t>Christy Sieler</w:t>
            </w:r>
          </w:p>
        </w:tc>
        <w:tc>
          <w:tcPr>
            <w:tcW w:w="4508" w:type="dxa"/>
          </w:tcPr>
          <w:p w14:paraId="0C876F6B" w14:textId="21FFF71C" w:rsidR="00AF3481" w:rsidRPr="00983451" w:rsidRDefault="00983451" w:rsidP="00983451">
            <w:pPr>
              <w:pStyle w:val="ListParagraph"/>
              <w:numPr>
                <w:ilvl w:val="0"/>
                <w:numId w:val="55"/>
              </w:numPr>
              <w:rPr>
                <w:rFonts w:cstheme="minorHAnsi"/>
              </w:rPr>
            </w:pPr>
            <w:r w:rsidRPr="00983451">
              <w:rPr>
                <w:rFonts w:cstheme="minorHAnsi"/>
              </w:rPr>
              <w:t xml:space="preserve">David Wiebe </w:t>
            </w:r>
          </w:p>
        </w:tc>
      </w:tr>
      <w:tr w:rsidR="00AF3481" w14:paraId="294D6CC4" w14:textId="77777777" w:rsidTr="00AF3481">
        <w:tc>
          <w:tcPr>
            <w:tcW w:w="4508" w:type="dxa"/>
          </w:tcPr>
          <w:p w14:paraId="60143477" w14:textId="1290EA4D" w:rsidR="00AF3481" w:rsidRPr="00983451" w:rsidRDefault="00983451" w:rsidP="00983451">
            <w:pPr>
              <w:pStyle w:val="ListParagraph"/>
              <w:numPr>
                <w:ilvl w:val="0"/>
                <w:numId w:val="55"/>
              </w:numPr>
              <w:rPr>
                <w:rFonts w:cstheme="minorHAnsi"/>
              </w:rPr>
            </w:pPr>
            <w:r w:rsidRPr="00983451">
              <w:rPr>
                <w:rFonts w:cstheme="minorHAnsi"/>
              </w:rPr>
              <w:t>David Willock</w:t>
            </w:r>
          </w:p>
        </w:tc>
        <w:tc>
          <w:tcPr>
            <w:tcW w:w="4508" w:type="dxa"/>
          </w:tcPr>
          <w:p w14:paraId="022D922D" w14:textId="5BE57074" w:rsidR="00AF3481" w:rsidRPr="00983451" w:rsidRDefault="00983451" w:rsidP="00983451">
            <w:pPr>
              <w:pStyle w:val="ListParagraph"/>
              <w:numPr>
                <w:ilvl w:val="0"/>
                <w:numId w:val="55"/>
              </w:numPr>
              <w:rPr>
                <w:rFonts w:cstheme="minorHAnsi"/>
              </w:rPr>
            </w:pPr>
            <w:r w:rsidRPr="00983451">
              <w:rPr>
                <w:rFonts w:cstheme="minorHAnsi"/>
              </w:rPr>
              <w:t>Dianne Brown</w:t>
            </w:r>
          </w:p>
        </w:tc>
      </w:tr>
      <w:tr w:rsidR="00AF3481" w14:paraId="0CDDFE44" w14:textId="77777777" w:rsidTr="00AF3481">
        <w:tc>
          <w:tcPr>
            <w:tcW w:w="4508" w:type="dxa"/>
          </w:tcPr>
          <w:p w14:paraId="1A525953" w14:textId="476C24B1" w:rsidR="00AF3481" w:rsidRPr="00983451" w:rsidRDefault="00983451" w:rsidP="00983451">
            <w:pPr>
              <w:pStyle w:val="ListParagraph"/>
              <w:numPr>
                <w:ilvl w:val="0"/>
                <w:numId w:val="55"/>
              </w:numPr>
              <w:rPr>
                <w:rFonts w:cstheme="minorHAnsi"/>
              </w:rPr>
            </w:pPr>
            <w:proofErr w:type="spellStart"/>
            <w:r w:rsidRPr="00983451">
              <w:rPr>
                <w:rFonts w:cstheme="minorHAnsi"/>
              </w:rPr>
              <w:t>Jadumani</w:t>
            </w:r>
            <w:proofErr w:type="spellEnd"/>
            <w:r w:rsidRPr="00983451">
              <w:rPr>
                <w:rFonts w:cstheme="minorHAnsi"/>
              </w:rPr>
              <w:t xml:space="preserve"> Singh</w:t>
            </w:r>
          </w:p>
        </w:tc>
        <w:tc>
          <w:tcPr>
            <w:tcW w:w="4508" w:type="dxa"/>
          </w:tcPr>
          <w:p w14:paraId="64397F85" w14:textId="377130B8" w:rsidR="00AF3481" w:rsidRPr="00983451" w:rsidRDefault="00983451" w:rsidP="00983451">
            <w:pPr>
              <w:pStyle w:val="ListParagraph"/>
              <w:numPr>
                <w:ilvl w:val="0"/>
                <w:numId w:val="55"/>
              </w:numPr>
              <w:rPr>
                <w:rFonts w:cstheme="minorHAnsi"/>
              </w:rPr>
            </w:pPr>
            <w:r w:rsidRPr="00983451">
              <w:rPr>
                <w:rFonts w:cstheme="minorHAnsi"/>
              </w:rPr>
              <w:t>Gautami Shetty</w:t>
            </w:r>
          </w:p>
        </w:tc>
      </w:tr>
      <w:tr w:rsidR="00983451" w14:paraId="6EE67068" w14:textId="77777777" w:rsidTr="00AF3481">
        <w:tc>
          <w:tcPr>
            <w:tcW w:w="4508" w:type="dxa"/>
          </w:tcPr>
          <w:p w14:paraId="5E217BFD" w14:textId="26ACA2D3" w:rsidR="00983451" w:rsidRPr="00983451" w:rsidRDefault="00983451" w:rsidP="00983451">
            <w:pPr>
              <w:pStyle w:val="ListParagraph"/>
              <w:numPr>
                <w:ilvl w:val="0"/>
                <w:numId w:val="55"/>
              </w:numPr>
              <w:rPr>
                <w:rFonts w:cstheme="minorHAnsi"/>
              </w:rPr>
            </w:pPr>
            <w:r w:rsidRPr="00983451">
              <w:rPr>
                <w:rFonts w:cstheme="minorHAnsi"/>
              </w:rPr>
              <w:t>Heather Leslie</w:t>
            </w:r>
          </w:p>
        </w:tc>
        <w:tc>
          <w:tcPr>
            <w:tcW w:w="4508" w:type="dxa"/>
          </w:tcPr>
          <w:p w14:paraId="459E8F26" w14:textId="2C3A15D3" w:rsidR="00983451" w:rsidRPr="00983451" w:rsidRDefault="00983451" w:rsidP="00983451">
            <w:pPr>
              <w:pStyle w:val="ListParagraph"/>
              <w:numPr>
                <w:ilvl w:val="0"/>
                <w:numId w:val="55"/>
              </w:numPr>
              <w:rPr>
                <w:rFonts w:cstheme="minorHAnsi"/>
              </w:rPr>
            </w:pPr>
            <w:r w:rsidRPr="00983451">
              <w:rPr>
                <w:rFonts w:cstheme="minorHAnsi"/>
              </w:rPr>
              <w:t>Isabelle Smith</w:t>
            </w:r>
          </w:p>
        </w:tc>
      </w:tr>
      <w:tr w:rsidR="00983451" w14:paraId="0A49C45B" w14:textId="77777777" w:rsidTr="00AF3481">
        <w:tc>
          <w:tcPr>
            <w:tcW w:w="4508" w:type="dxa"/>
          </w:tcPr>
          <w:p w14:paraId="539A1B75" w14:textId="2B1C80E9" w:rsidR="00983451" w:rsidRPr="00983451" w:rsidRDefault="00983451" w:rsidP="00983451">
            <w:pPr>
              <w:pStyle w:val="ListParagraph"/>
              <w:numPr>
                <w:ilvl w:val="0"/>
                <w:numId w:val="55"/>
              </w:numPr>
              <w:rPr>
                <w:rFonts w:cstheme="minorHAnsi"/>
              </w:rPr>
            </w:pPr>
            <w:r w:rsidRPr="00983451">
              <w:rPr>
                <w:rFonts w:cstheme="minorHAnsi"/>
              </w:rPr>
              <w:t>Jackie O’Connor</w:t>
            </w:r>
          </w:p>
        </w:tc>
        <w:tc>
          <w:tcPr>
            <w:tcW w:w="4508" w:type="dxa"/>
          </w:tcPr>
          <w:p w14:paraId="5A1C49D8" w14:textId="160EF668" w:rsidR="00983451" w:rsidRPr="00983451" w:rsidRDefault="00983451" w:rsidP="00983451">
            <w:pPr>
              <w:pStyle w:val="ListParagraph"/>
              <w:numPr>
                <w:ilvl w:val="0"/>
                <w:numId w:val="55"/>
              </w:numPr>
              <w:rPr>
                <w:rFonts w:cstheme="minorHAnsi"/>
              </w:rPr>
            </w:pPr>
            <w:r w:rsidRPr="00983451">
              <w:rPr>
                <w:rFonts w:cstheme="minorHAnsi"/>
              </w:rPr>
              <w:t>Jai Dacey</w:t>
            </w:r>
          </w:p>
        </w:tc>
      </w:tr>
      <w:tr w:rsidR="00983451" w14:paraId="544EBC13" w14:textId="77777777" w:rsidTr="00AF3481">
        <w:tc>
          <w:tcPr>
            <w:tcW w:w="4508" w:type="dxa"/>
          </w:tcPr>
          <w:p w14:paraId="27F01179" w14:textId="3B4E7EC2" w:rsidR="00983451" w:rsidRPr="00983451" w:rsidRDefault="00983451" w:rsidP="00983451">
            <w:pPr>
              <w:pStyle w:val="ListParagraph"/>
              <w:numPr>
                <w:ilvl w:val="0"/>
                <w:numId w:val="55"/>
              </w:numPr>
              <w:rPr>
                <w:rFonts w:cstheme="minorHAnsi"/>
              </w:rPr>
            </w:pPr>
            <w:r w:rsidRPr="00983451">
              <w:rPr>
                <w:rFonts w:cstheme="minorHAnsi"/>
              </w:rPr>
              <w:t xml:space="preserve">James Griffin </w:t>
            </w:r>
          </w:p>
        </w:tc>
        <w:tc>
          <w:tcPr>
            <w:tcW w:w="4508" w:type="dxa"/>
          </w:tcPr>
          <w:p w14:paraId="3FDB1F5B" w14:textId="0C5F6C62" w:rsidR="00983451" w:rsidRPr="00983451" w:rsidRDefault="00983451" w:rsidP="00983451">
            <w:pPr>
              <w:pStyle w:val="ListParagraph"/>
              <w:numPr>
                <w:ilvl w:val="0"/>
                <w:numId w:val="55"/>
              </w:numPr>
              <w:rPr>
                <w:rFonts w:cstheme="minorHAnsi"/>
              </w:rPr>
            </w:pPr>
            <w:r w:rsidRPr="00983451">
              <w:rPr>
                <w:rFonts w:cstheme="minorHAnsi"/>
              </w:rPr>
              <w:t>James Wright</w:t>
            </w:r>
          </w:p>
        </w:tc>
      </w:tr>
      <w:tr w:rsidR="00983451" w14:paraId="75728B49" w14:textId="77777777" w:rsidTr="00AF3481">
        <w:tc>
          <w:tcPr>
            <w:tcW w:w="4508" w:type="dxa"/>
          </w:tcPr>
          <w:p w14:paraId="181763CC" w14:textId="755DCC47" w:rsidR="00983451" w:rsidRPr="00983451" w:rsidRDefault="00983451" w:rsidP="00983451">
            <w:pPr>
              <w:pStyle w:val="ListParagraph"/>
              <w:numPr>
                <w:ilvl w:val="0"/>
                <w:numId w:val="55"/>
              </w:numPr>
              <w:rPr>
                <w:rFonts w:cstheme="minorHAnsi"/>
              </w:rPr>
            </w:pPr>
            <w:r w:rsidRPr="00983451">
              <w:rPr>
                <w:rFonts w:cstheme="minorHAnsi"/>
              </w:rPr>
              <w:t>Jane Connolly</w:t>
            </w:r>
          </w:p>
        </w:tc>
        <w:tc>
          <w:tcPr>
            <w:tcW w:w="4508" w:type="dxa"/>
          </w:tcPr>
          <w:p w14:paraId="545C5696" w14:textId="61F1FDB5" w:rsidR="00983451" w:rsidRPr="00983451" w:rsidRDefault="00983451" w:rsidP="00983451">
            <w:pPr>
              <w:pStyle w:val="ListParagraph"/>
              <w:numPr>
                <w:ilvl w:val="0"/>
                <w:numId w:val="55"/>
              </w:numPr>
              <w:rPr>
                <w:rFonts w:cstheme="minorHAnsi"/>
              </w:rPr>
            </w:pPr>
            <w:r w:rsidRPr="00983451">
              <w:rPr>
                <w:rFonts w:cstheme="minorHAnsi"/>
              </w:rPr>
              <w:t>Jessica White</w:t>
            </w:r>
          </w:p>
        </w:tc>
      </w:tr>
      <w:tr w:rsidR="00983451" w14:paraId="7C10BD0B" w14:textId="77777777" w:rsidTr="00AF3481">
        <w:tc>
          <w:tcPr>
            <w:tcW w:w="4508" w:type="dxa"/>
          </w:tcPr>
          <w:p w14:paraId="5E28AC69" w14:textId="158C6CFF" w:rsidR="00983451" w:rsidRPr="00983451" w:rsidRDefault="00983451" w:rsidP="00983451">
            <w:pPr>
              <w:pStyle w:val="ListParagraph"/>
              <w:numPr>
                <w:ilvl w:val="0"/>
                <w:numId w:val="55"/>
              </w:numPr>
              <w:rPr>
                <w:rFonts w:cstheme="minorHAnsi"/>
              </w:rPr>
            </w:pPr>
            <w:r w:rsidRPr="00983451">
              <w:rPr>
                <w:rFonts w:cstheme="minorHAnsi"/>
              </w:rPr>
              <w:t>Jillian Kehoe</w:t>
            </w:r>
          </w:p>
        </w:tc>
        <w:tc>
          <w:tcPr>
            <w:tcW w:w="4508" w:type="dxa"/>
          </w:tcPr>
          <w:p w14:paraId="596B14FB" w14:textId="5DF30DFD" w:rsidR="00983451" w:rsidRPr="00983451" w:rsidRDefault="00983451" w:rsidP="00983451">
            <w:pPr>
              <w:pStyle w:val="ListParagraph"/>
              <w:numPr>
                <w:ilvl w:val="0"/>
                <w:numId w:val="55"/>
              </w:numPr>
              <w:rPr>
                <w:rFonts w:cstheme="minorHAnsi"/>
              </w:rPr>
            </w:pPr>
            <w:r w:rsidRPr="00983451">
              <w:rPr>
                <w:rFonts w:cstheme="minorHAnsi"/>
              </w:rPr>
              <w:t>Joleen Rose</w:t>
            </w:r>
          </w:p>
        </w:tc>
      </w:tr>
      <w:tr w:rsidR="00983451" w14:paraId="636B0ABE" w14:textId="77777777" w:rsidTr="00AF3481">
        <w:tc>
          <w:tcPr>
            <w:tcW w:w="4508" w:type="dxa"/>
          </w:tcPr>
          <w:p w14:paraId="40C3F521" w14:textId="5DF6EB2C" w:rsidR="00983451" w:rsidRPr="00983451" w:rsidRDefault="00983451" w:rsidP="00983451">
            <w:pPr>
              <w:pStyle w:val="ListParagraph"/>
              <w:numPr>
                <w:ilvl w:val="0"/>
                <w:numId w:val="55"/>
              </w:numPr>
              <w:rPr>
                <w:rFonts w:cstheme="minorHAnsi"/>
              </w:rPr>
            </w:pPr>
            <w:r w:rsidRPr="00983451">
              <w:rPr>
                <w:rFonts w:cstheme="minorHAnsi"/>
              </w:rPr>
              <w:t xml:space="preserve">Kambiz </w:t>
            </w:r>
            <w:proofErr w:type="spellStart"/>
            <w:r w:rsidRPr="00983451">
              <w:rPr>
                <w:rFonts w:cstheme="minorHAnsi"/>
              </w:rPr>
              <w:t>Bahaadinbeigy</w:t>
            </w:r>
            <w:proofErr w:type="spellEnd"/>
          </w:p>
        </w:tc>
        <w:tc>
          <w:tcPr>
            <w:tcW w:w="4508" w:type="dxa"/>
          </w:tcPr>
          <w:p w14:paraId="389FBEE4" w14:textId="2BFB4566" w:rsidR="00983451" w:rsidRPr="00983451" w:rsidRDefault="00983451" w:rsidP="00983451">
            <w:pPr>
              <w:pStyle w:val="ListParagraph"/>
              <w:numPr>
                <w:ilvl w:val="0"/>
                <w:numId w:val="55"/>
              </w:numPr>
              <w:rPr>
                <w:rFonts w:cstheme="minorHAnsi"/>
              </w:rPr>
            </w:pPr>
            <w:r w:rsidRPr="00983451">
              <w:rPr>
                <w:rFonts w:cstheme="minorHAnsi"/>
              </w:rPr>
              <w:t>Kate Ebrill</w:t>
            </w:r>
          </w:p>
        </w:tc>
      </w:tr>
      <w:tr w:rsidR="00983451" w14:paraId="3D089A90" w14:textId="77777777" w:rsidTr="00AF3481">
        <w:tc>
          <w:tcPr>
            <w:tcW w:w="4508" w:type="dxa"/>
          </w:tcPr>
          <w:p w14:paraId="24A63C1D" w14:textId="2A3ABB2E" w:rsidR="00983451" w:rsidRPr="00983451" w:rsidRDefault="00983451" w:rsidP="00983451">
            <w:pPr>
              <w:pStyle w:val="ListParagraph"/>
              <w:numPr>
                <w:ilvl w:val="0"/>
                <w:numId w:val="55"/>
              </w:numPr>
              <w:rPr>
                <w:rFonts w:cstheme="minorHAnsi"/>
              </w:rPr>
            </w:pPr>
            <w:r w:rsidRPr="00983451">
              <w:rPr>
                <w:rFonts w:cstheme="minorHAnsi"/>
              </w:rPr>
              <w:t>Kath Feely</w:t>
            </w:r>
          </w:p>
        </w:tc>
        <w:tc>
          <w:tcPr>
            <w:tcW w:w="4508" w:type="dxa"/>
          </w:tcPr>
          <w:p w14:paraId="185CD94A" w14:textId="261FE7D3" w:rsidR="00983451" w:rsidRPr="00983451" w:rsidRDefault="00983451" w:rsidP="00983451">
            <w:pPr>
              <w:pStyle w:val="ListParagraph"/>
              <w:numPr>
                <w:ilvl w:val="0"/>
                <w:numId w:val="55"/>
              </w:numPr>
              <w:rPr>
                <w:rFonts w:cstheme="minorHAnsi"/>
              </w:rPr>
            </w:pPr>
            <w:r w:rsidRPr="00983451">
              <w:rPr>
                <w:rFonts w:cstheme="minorHAnsi"/>
              </w:rPr>
              <w:t>Kathleen Rogers</w:t>
            </w:r>
          </w:p>
        </w:tc>
      </w:tr>
      <w:tr w:rsidR="00983451" w14:paraId="15D97F1F" w14:textId="77777777" w:rsidTr="00AF3481">
        <w:tc>
          <w:tcPr>
            <w:tcW w:w="4508" w:type="dxa"/>
          </w:tcPr>
          <w:p w14:paraId="33F24375" w14:textId="0762D3C1" w:rsidR="00983451" w:rsidRPr="00983451" w:rsidRDefault="00983451" w:rsidP="00983451">
            <w:pPr>
              <w:pStyle w:val="ListParagraph"/>
              <w:numPr>
                <w:ilvl w:val="0"/>
                <w:numId w:val="55"/>
              </w:numPr>
              <w:rPr>
                <w:rFonts w:cstheme="minorHAnsi"/>
              </w:rPr>
            </w:pPr>
            <w:r w:rsidRPr="00983451">
              <w:rPr>
                <w:rFonts w:cstheme="minorHAnsi"/>
              </w:rPr>
              <w:t>Kelly Knights</w:t>
            </w:r>
          </w:p>
        </w:tc>
        <w:tc>
          <w:tcPr>
            <w:tcW w:w="4508" w:type="dxa"/>
          </w:tcPr>
          <w:p w14:paraId="7012A1E3" w14:textId="6401633B" w:rsidR="00983451" w:rsidRPr="00983451" w:rsidRDefault="00983451" w:rsidP="00983451">
            <w:pPr>
              <w:pStyle w:val="ListParagraph"/>
              <w:numPr>
                <w:ilvl w:val="0"/>
                <w:numId w:val="55"/>
              </w:numPr>
              <w:rPr>
                <w:rFonts w:cstheme="minorHAnsi"/>
              </w:rPr>
            </w:pPr>
            <w:r w:rsidRPr="00983451">
              <w:rPr>
                <w:rFonts w:cstheme="minorHAnsi"/>
              </w:rPr>
              <w:t>Kim Drever</w:t>
            </w:r>
          </w:p>
        </w:tc>
      </w:tr>
      <w:tr w:rsidR="00983451" w14:paraId="0CAF6C0A" w14:textId="77777777" w:rsidTr="00AF3481">
        <w:tc>
          <w:tcPr>
            <w:tcW w:w="4508" w:type="dxa"/>
          </w:tcPr>
          <w:p w14:paraId="49F3300D" w14:textId="76BCC1F4" w:rsidR="00983451" w:rsidRPr="00983451" w:rsidRDefault="00983451" w:rsidP="00983451">
            <w:pPr>
              <w:pStyle w:val="ListParagraph"/>
              <w:numPr>
                <w:ilvl w:val="0"/>
                <w:numId w:val="55"/>
              </w:numPr>
              <w:rPr>
                <w:rFonts w:cstheme="minorHAnsi"/>
              </w:rPr>
            </w:pPr>
            <w:r w:rsidRPr="00983451">
              <w:rPr>
                <w:rFonts w:cstheme="minorHAnsi"/>
              </w:rPr>
              <w:t>Kimberley Hilton</w:t>
            </w:r>
          </w:p>
        </w:tc>
        <w:tc>
          <w:tcPr>
            <w:tcW w:w="4508" w:type="dxa"/>
          </w:tcPr>
          <w:p w14:paraId="11874003" w14:textId="056996F5" w:rsidR="00983451" w:rsidRPr="00983451" w:rsidRDefault="00983451" w:rsidP="00983451">
            <w:pPr>
              <w:pStyle w:val="ListParagraph"/>
              <w:numPr>
                <w:ilvl w:val="0"/>
                <w:numId w:val="55"/>
              </w:numPr>
              <w:rPr>
                <w:rFonts w:cstheme="minorHAnsi"/>
              </w:rPr>
            </w:pPr>
            <w:r w:rsidRPr="00983451">
              <w:rPr>
                <w:rFonts w:cstheme="minorHAnsi"/>
              </w:rPr>
              <w:t>Kylynn Loi</w:t>
            </w:r>
          </w:p>
        </w:tc>
      </w:tr>
      <w:tr w:rsidR="00983451" w14:paraId="63BEF19A" w14:textId="77777777" w:rsidTr="00AF3481">
        <w:tc>
          <w:tcPr>
            <w:tcW w:w="4508" w:type="dxa"/>
          </w:tcPr>
          <w:p w14:paraId="269667EF" w14:textId="0C22352E" w:rsidR="00983451" w:rsidRPr="00983451" w:rsidRDefault="00983451" w:rsidP="00983451">
            <w:pPr>
              <w:pStyle w:val="ListParagraph"/>
              <w:numPr>
                <w:ilvl w:val="0"/>
                <w:numId w:val="55"/>
              </w:numPr>
              <w:rPr>
                <w:rFonts w:cstheme="minorHAnsi"/>
              </w:rPr>
            </w:pPr>
            <w:r w:rsidRPr="00983451">
              <w:rPr>
                <w:rFonts w:cstheme="minorHAnsi"/>
              </w:rPr>
              <w:t>Lana Briers</w:t>
            </w:r>
          </w:p>
        </w:tc>
        <w:tc>
          <w:tcPr>
            <w:tcW w:w="4508" w:type="dxa"/>
          </w:tcPr>
          <w:p w14:paraId="731E12AA" w14:textId="41E46B06" w:rsidR="00983451" w:rsidRPr="00983451" w:rsidRDefault="00983451" w:rsidP="00983451">
            <w:pPr>
              <w:pStyle w:val="ListParagraph"/>
              <w:numPr>
                <w:ilvl w:val="0"/>
                <w:numId w:val="55"/>
              </w:numPr>
              <w:rPr>
                <w:rFonts w:cstheme="minorHAnsi"/>
              </w:rPr>
            </w:pPr>
            <w:r w:rsidRPr="00983451">
              <w:rPr>
                <w:rFonts w:cstheme="minorHAnsi"/>
              </w:rPr>
              <w:t>Landon Reilly</w:t>
            </w:r>
          </w:p>
        </w:tc>
      </w:tr>
      <w:tr w:rsidR="00983451" w14:paraId="131E50E4" w14:textId="77777777" w:rsidTr="00AF3481">
        <w:tc>
          <w:tcPr>
            <w:tcW w:w="4508" w:type="dxa"/>
          </w:tcPr>
          <w:p w14:paraId="626BED57" w14:textId="37883D42" w:rsidR="00983451" w:rsidRPr="00983451" w:rsidRDefault="00983451" w:rsidP="00983451">
            <w:pPr>
              <w:pStyle w:val="ListParagraph"/>
              <w:numPr>
                <w:ilvl w:val="0"/>
                <w:numId w:val="55"/>
              </w:numPr>
              <w:rPr>
                <w:rFonts w:cstheme="minorHAnsi"/>
              </w:rPr>
            </w:pPr>
            <w:r w:rsidRPr="00983451">
              <w:rPr>
                <w:rFonts w:cstheme="minorHAnsi"/>
              </w:rPr>
              <w:t>Lisa Kalman</w:t>
            </w:r>
          </w:p>
        </w:tc>
        <w:tc>
          <w:tcPr>
            <w:tcW w:w="4508" w:type="dxa"/>
          </w:tcPr>
          <w:p w14:paraId="617CFDB7" w14:textId="0E1ED90F" w:rsidR="00983451" w:rsidRPr="00983451" w:rsidRDefault="00983451" w:rsidP="00983451">
            <w:pPr>
              <w:pStyle w:val="ListParagraph"/>
              <w:numPr>
                <w:ilvl w:val="0"/>
                <w:numId w:val="55"/>
              </w:numPr>
              <w:rPr>
                <w:rFonts w:cstheme="minorHAnsi"/>
              </w:rPr>
            </w:pPr>
            <w:r w:rsidRPr="00983451">
              <w:rPr>
                <w:rFonts w:cstheme="minorHAnsi"/>
              </w:rPr>
              <w:t>Louise Jackson</w:t>
            </w:r>
          </w:p>
        </w:tc>
      </w:tr>
      <w:tr w:rsidR="00983451" w14:paraId="303A7508" w14:textId="77777777" w:rsidTr="00AF3481">
        <w:tc>
          <w:tcPr>
            <w:tcW w:w="4508" w:type="dxa"/>
          </w:tcPr>
          <w:p w14:paraId="098685EE" w14:textId="167D1605" w:rsidR="00983451" w:rsidRPr="00983451" w:rsidRDefault="00983451" w:rsidP="00983451">
            <w:pPr>
              <w:pStyle w:val="ListParagraph"/>
              <w:numPr>
                <w:ilvl w:val="0"/>
                <w:numId w:val="55"/>
              </w:numPr>
              <w:rPr>
                <w:rFonts w:cstheme="minorHAnsi"/>
              </w:rPr>
            </w:pPr>
            <w:r w:rsidRPr="00983451">
              <w:rPr>
                <w:rFonts w:cstheme="minorHAnsi"/>
              </w:rPr>
              <w:t>Maxwell Holmes</w:t>
            </w:r>
          </w:p>
        </w:tc>
        <w:tc>
          <w:tcPr>
            <w:tcW w:w="4508" w:type="dxa"/>
          </w:tcPr>
          <w:p w14:paraId="08CCB4A3" w14:textId="103ED77E" w:rsidR="00983451" w:rsidRPr="00983451" w:rsidRDefault="00983451" w:rsidP="00983451">
            <w:pPr>
              <w:pStyle w:val="ListParagraph"/>
              <w:numPr>
                <w:ilvl w:val="0"/>
                <w:numId w:val="55"/>
              </w:numPr>
              <w:rPr>
                <w:rFonts w:cstheme="minorHAnsi"/>
              </w:rPr>
            </w:pPr>
            <w:r w:rsidRPr="00983451">
              <w:rPr>
                <w:rFonts w:cstheme="minorHAnsi"/>
              </w:rPr>
              <w:t>Michael Hosking</w:t>
            </w:r>
          </w:p>
        </w:tc>
      </w:tr>
      <w:tr w:rsidR="00983451" w14:paraId="26DC47D8" w14:textId="77777777" w:rsidTr="00AF3481">
        <w:tc>
          <w:tcPr>
            <w:tcW w:w="4508" w:type="dxa"/>
          </w:tcPr>
          <w:p w14:paraId="6734B124" w14:textId="2C21F2A8" w:rsidR="00983451" w:rsidRPr="00983451" w:rsidRDefault="00983451" w:rsidP="00983451">
            <w:pPr>
              <w:pStyle w:val="ListParagraph"/>
              <w:numPr>
                <w:ilvl w:val="0"/>
                <w:numId w:val="55"/>
              </w:numPr>
              <w:rPr>
                <w:rFonts w:cstheme="minorHAnsi"/>
              </w:rPr>
            </w:pPr>
            <w:r w:rsidRPr="00983451">
              <w:rPr>
                <w:rFonts w:cstheme="minorHAnsi"/>
              </w:rPr>
              <w:t>Michael Osborne</w:t>
            </w:r>
          </w:p>
        </w:tc>
        <w:tc>
          <w:tcPr>
            <w:tcW w:w="4508" w:type="dxa"/>
          </w:tcPr>
          <w:p w14:paraId="6B7C9E92" w14:textId="1C6E2B6B" w:rsidR="00983451" w:rsidRPr="00983451" w:rsidRDefault="00983451" w:rsidP="00983451">
            <w:pPr>
              <w:pStyle w:val="ListParagraph"/>
              <w:numPr>
                <w:ilvl w:val="0"/>
                <w:numId w:val="55"/>
              </w:numPr>
              <w:rPr>
                <w:rFonts w:cstheme="minorHAnsi"/>
              </w:rPr>
            </w:pPr>
            <w:r w:rsidRPr="00983451">
              <w:rPr>
                <w:rFonts w:cstheme="minorHAnsi"/>
              </w:rPr>
              <w:t>Michael Wilson</w:t>
            </w:r>
          </w:p>
        </w:tc>
      </w:tr>
      <w:tr w:rsidR="00983451" w14:paraId="78FACA0F" w14:textId="77777777" w:rsidTr="00AF3481">
        <w:tc>
          <w:tcPr>
            <w:tcW w:w="4508" w:type="dxa"/>
          </w:tcPr>
          <w:p w14:paraId="22BE3049" w14:textId="4910210D" w:rsidR="00983451" w:rsidRPr="00983451" w:rsidRDefault="00983451" w:rsidP="00983451">
            <w:pPr>
              <w:pStyle w:val="ListParagraph"/>
              <w:numPr>
                <w:ilvl w:val="0"/>
                <w:numId w:val="55"/>
              </w:numPr>
              <w:rPr>
                <w:rFonts w:cstheme="minorHAnsi"/>
              </w:rPr>
            </w:pPr>
            <w:r w:rsidRPr="00983451">
              <w:rPr>
                <w:rFonts w:cstheme="minorHAnsi"/>
              </w:rPr>
              <w:t xml:space="preserve">Natasha Jane Radcliffe </w:t>
            </w:r>
          </w:p>
        </w:tc>
        <w:tc>
          <w:tcPr>
            <w:tcW w:w="4508" w:type="dxa"/>
          </w:tcPr>
          <w:p w14:paraId="754F2992" w14:textId="6B307406" w:rsidR="00983451" w:rsidRPr="00983451" w:rsidRDefault="00983451" w:rsidP="00983451">
            <w:pPr>
              <w:pStyle w:val="ListParagraph"/>
              <w:numPr>
                <w:ilvl w:val="0"/>
                <w:numId w:val="55"/>
              </w:numPr>
              <w:rPr>
                <w:rFonts w:cstheme="minorHAnsi"/>
              </w:rPr>
            </w:pPr>
            <w:r w:rsidRPr="00983451">
              <w:rPr>
                <w:rFonts w:cstheme="minorHAnsi"/>
              </w:rPr>
              <w:t>Nyree Taylor</w:t>
            </w:r>
          </w:p>
        </w:tc>
      </w:tr>
      <w:tr w:rsidR="00983451" w14:paraId="440B3DF2" w14:textId="77777777" w:rsidTr="00AF3481">
        <w:tc>
          <w:tcPr>
            <w:tcW w:w="4508" w:type="dxa"/>
          </w:tcPr>
          <w:p w14:paraId="6A1528A3" w14:textId="22EAC071" w:rsidR="00983451" w:rsidRPr="00983451" w:rsidRDefault="00983451" w:rsidP="00983451">
            <w:pPr>
              <w:pStyle w:val="ListParagraph"/>
              <w:numPr>
                <w:ilvl w:val="0"/>
                <w:numId w:val="55"/>
              </w:numPr>
              <w:rPr>
                <w:rFonts w:cstheme="minorHAnsi"/>
              </w:rPr>
            </w:pPr>
            <w:r w:rsidRPr="00983451">
              <w:rPr>
                <w:rFonts w:cstheme="minorHAnsi"/>
              </w:rPr>
              <w:t>Olivia Carter</w:t>
            </w:r>
          </w:p>
        </w:tc>
        <w:tc>
          <w:tcPr>
            <w:tcW w:w="4508" w:type="dxa"/>
          </w:tcPr>
          <w:p w14:paraId="48C4E17C" w14:textId="6D52958E" w:rsidR="00983451" w:rsidRPr="00983451" w:rsidRDefault="00983451" w:rsidP="00983451">
            <w:pPr>
              <w:pStyle w:val="ListParagraph"/>
              <w:numPr>
                <w:ilvl w:val="0"/>
                <w:numId w:val="55"/>
              </w:numPr>
              <w:rPr>
                <w:rFonts w:cstheme="minorHAnsi"/>
              </w:rPr>
            </w:pPr>
            <w:r w:rsidRPr="00983451">
              <w:rPr>
                <w:rFonts w:cstheme="minorHAnsi"/>
              </w:rPr>
              <w:t xml:space="preserve">Owen </w:t>
            </w:r>
            <w:proofErr w:type="spellStart"/>
            <w:r w:rsidRPr="00983451">
              <w:rPr>
                <w:rFonts w:cstheme="minorHAnsi"/>
              </w:rPr>
              <w:t>Katalinic</w:t>
            </w:r>
            <w:proofErr w:type="spellEnd"/>
          </w:p>
        </w:tc>
      </w:tr>
      <w:tr w:rsidR="00983451" w14:paraId="22614078" w14:textId="77777777" w:rsidTr="00AF3481">
        <w:tc>
          <w:tcPr>
            <w:tcW w:w="4508" w:type="dxa"/>
          </w:tcPr>
          <w:p w14:paraId="4D3AC9BF" w14:textId="398EB3DA" w:rsidR="00983451" w:rsidRPr="00983451" w:rsidRDefault="00983451" w:rsidP="00983451">
            <w:pPr>
              <w:pStyle w:val="ListParagraph"/>
              <w:numPr>
                <w:ilvl w:val="0"/>
                <w:numId w:val="55"/>
              </w:numPr>
              <w:rPr>
                <w:rFonts w:cstheme="minorHAnsi"/>
              </w:rPr>
            </w:pPr>
            <w:r w:rsidRPr="00983451">
              <w:rPr>
                <w:rFonts w:cstheme="minorHAnsi"/>
              </w:rPr>
              <w:t>Philip Loya</w:t>
            </w:r>
          </w:p>
        </w:tc>
        <w:tc>
          <w:tcPr>
            <w:tcW w:w="4508" w:type="dxa"/>
          </w:tcPr>
          <w:p w14:paraId="635A8305" w14:textId="0F240A04" w:rsidR="00983451" w:rsidRPr="00983451" w:rsidRDefault="00983451" w:rsidP="00983451">
            <w:pPr>
              <w:pStyle w:val="ListParagraph"/>
              <w:numPr>
                <w:ilvl w:val="0"/>
                <w:numId w:val="55"/>
              </w:numPr>
              <w:rPr>
                <w:rFonts w:cstheme="minorHAnsi"/>
              </w:rPr>
            </w:pPr>
            <w:r w:rsidRPr="00983451">
              <w:rPr>
                <w:rFonts w:cstheme="minorHAnsi"/>
              </w:rPr>
              <w:t>Richard Kwan</w:t>
            </w:r>
          </w:p>
        </w:tc>
      </w:tr>
      <w:tr w:rsidR="00983451" w14:paraId="5525667F" w14:textId="77777777" w:rsidTr="00AF3481">
        <w:tc>
          <w:tcPr>
            <w:tcW w:w="4508" w:type="dxa"/>
          </w:tcPr>
          <w:p w14:paraId="048878E6" w14:textId="08A817A2" w:rsidR="00983451" w:rsidRPr="00983451" w:rsidRDefault="00983451" w:rsidP="00983451">
            <w:pPr>
              <w:pStyle w:val="ListParagraph"/>
              <w:numPr>
                <w:ilvl w:val="0"/>
                <w:numId w:val="55"/>
              </w:numPr>
              <w:rPr>
                <w:rFonts w:cstheme="minorHAnsi"/>
              </w:rPr>
            </w:pPr>
            <w:r w:rsidRPr="00983451">
              <w:rPr>
                <w:rFonts w:cstheme="minorHAnsi"/>
              </w:rPr>
              <w:t>Rob Hosking</w:t>
            </w:r>
          </w:p>
        </w:tc>
        <w:tc>
          <w:tcPr>
            <w:tcW w:w="4508" w:type="dxa"/>
          </w:tcPr>
          <w:p w14:paraId="0292CF3F" w14:textId="0836FAED" w:rsidR="00983451" w:rsidRPr="00983451" w:rsidRDefault="00983451" w:rsidP="00983451">
            <w:pPr>
              <w:pStyle w:val="ListParagraph"/>
              <w:numPr>
                <w:ilvl w:val="0"/>
                <w:numId w:val="55"/>
              </w:numPr>
              <w:rPr>
                <w:rFonts w:cstheme="minorHAnsi"/>
              </w:rPr>
            </w:pPr>
            <w:r w:rsidRPr="00983451">
              <w:rPr>
                <w:rFonts w:cstheme="minorHAnsi"/>
              </w:rPr>
              <w:t>Rosemary Velardo</w:t>
            </w:r>
          </w:p>
        </w:tc>
      </w:tr>
      <w:tr w:rsidR="00983451" w14:paraId="539455E6" w14:textId="77777777" w:rsidTr="00AF3481">
        <w:tc>
          <w:tcPr>
            <w:tcW w:w="4508" w:type="dxa"/>
          </w:tcPr>
          <w:p w14:paraId="3B847429" w14:textId="6C092400" w:rsidR="00983451" w:rsidRPr="00983451" w:rsidRDefault="00983451" w:rsidP="00983451">
            <w:pPr>
              <w:pStyle w:val="ListParagraph"/>
              <w:numPr>
                <w:ilvl w:val="0"/>
                <w:numId w:val="55"/>
              </w:numPr>
              <w:rPr>
                <w:rFonts w:cstheme="minorHAnsi"/>
              </w:rPr>
            </w:pPr>
            <w:proofErr w:type="spellStart"/>
            <w:r w:rsidRPr="00983451">
              <w:rPr>
                <w:rFonts w:cstheme="minorHAnsi"/>
              </w:rPr>
              <w:t>Sanjeed</w:t>
            </w:r>
            <w:proofErr w:type="spellEnd"/>
            <w:r w:rsidRPr="00983451">
              <w:rPr>
                <w:rFonts w:cstheme="minorHAnsi"/>
              </w:rPr>
              <w:t xml:space="preserve"> </w:t>
            </w:r>
            <w:proofErr w:type="spellStart"/>
            <w:r w:rsidRPr="00983451">
              <w:rPr>
                <w:rFonts w:cstheme="minorHAnsi"/>
              </w:rPr>
              <w:t>Quaiyumi</w:t>
            </w:r>
            <w:proofErr w:type="spellEnd"/>
          </w:p>
        </w:tc>
        <w:tc>
          <w:tcPr>
            <w:tcW w:w="4508" w:type="dxa"/>
          </w:tcPr>
          <w:p w14:paraId="636923EE" w14:textId="22154F68" w:rsidR="00983451" w:rsidRPr="00983451" w:rsidRDefault="00983451" w:rsidP="00983451">
            <w:pPr>
              <w:pStyle w:val="ListParagraph"/>
              <w:numPr>
                <w:ilvl w:val="0"/>
                <w:numId w:val="55"/>
              </w:numPr>
              <w:rPr>
                <w:rFonts w:cstheme="minorHAnsi"/>
              </w:rPr>
            </w:pPr>
            <w:r w:rsidRPr="00983451">
              <w:rPr>
                <w:rFonts w:cstheme="minorHAnsi"/>
              </w:rPr>
              <w:t>Shelley Behen</w:t>
            </w:r>
          </w:p>
        </w:tc>
      </w:tr>
      <w:tr w:rsidR="00983451" w14:paraId="6F253D7E" w14:textId="77777777" w:rsidTr="00AF3481">
        <w:tc>
          <w:tcPr>
            <w:tcW w:w="4508" w:type="dxa"/>
          </w:tcPr>
          <w:p w14:paraId="30AAE93D" w14:textId="198109F7" w:rsidR="00983451" w:rsidRPr="00983451" w:rsidRDefault="00983451" w:rsidP="00983451">
            <w:pPr>
              <w:pStyle w:val="ListParagraph"/>
              <w:numPr>
                <w:ilvl w:val="0"/>
                <w:numId w:val="55"/>
              </w:numPr>
              <w:rPr>
                <w:rFonts w:cstheme="minorHAnsi"/>
              </w:rPr>
            </w:pPr>
            <w:r w:rsidRPr="00983451">
              <w:rPr>
                <w:rFonts w:cstheme="minorHAnsi"/>
              </w:rPr>
              <w:t>Stephen Chu</w:t>
            </w:r>
          </w:p>
        </w:tc>
        <w:tc>
          <w:tcPr>
            <w:tcW w:w="4508" w:type="dxa"/>
          </w:tcPr>
          <w:p w14:paraId="27C296F0" w14:textId="2F87B23E" w:rsidR="00983451" w:rsidRPr="00983451" w:rsidRDefault="00983451" w:rsidP="00983451">
            <w:pPr>
              <w:pStyle w:val="ListParagraph"/>
              <w:numPr>
                <w:ilvl w:val="0"/>
                <w:numId w:val="55"/>
              </w:numPr>
              <w:rPr>
                <w:rFonts w:cstheme="minorHAnsi"/>
              </w:rPr>
            </w:pPr>
            <w:r w:rsidRPr="00983451">
              <w:rPr>
                <w:rFonts w:cstheme="minorHAnsi"/>
              </w:rPr>
              <w:t>Steve Swinsburg</w:t>
            </w:r>
          </w:p>
        </w:tc>
      </w:tr>
      <w:tr w:rsidR="00983451" w14:paraId="3CFC7731" w14:textId="77777777" w:rsidTr="00AF3481">
        <w:tc>
          <w:tcPr>
            <w:tcW w:w="4508" w:type="dxa"/>
          </w:tcPr>
          <w:p w14:paraId="45FD9319" w14:textId="638F3DAF" w:rsidR="00983451" w:rsidRPr="00983451" w:rsidRDefault="00983451" w:rsidP="00983451">
            <w:pPr>
              <w:pStyle w:val="ListParagraph"/>
              <w:numPr>
                <w:ilvl w:val="0"/>
                <w:numId w:val="55"/>
              </w:numPr>
              <w:rPr>
                <w:rFonts w:cstheme="minorHAnsi"/>
              </w:rPr>
            </w:pPr>
            <w:r w:rsidRPr="00983451">
              <w:rPr>
                <w:rFonts w:cstheme="minorHAnsi"/>
              </w:rPr>
              <w:t>Steven Fullagar</w:t>
            </w:r>
          </w:p>
        </w:tc>
        <w:tc>
          <w:tcPr>
            <w:tcW w:w="4508" w:type="dxa"/>
          </w:tcPr>
          <w:p w14:paraId="2C00FD26" w14:textId="6B190D9C" w:rsidR="00983451" w:rsidRPr="00983451" w:rsidRDefault="00983451" w:rsidP="00983451">
            <w:pPr>
              <w:pStyle w:val="ListParagraph"/>
              <w:numPr>
                <w:ilvl w:val="0"/>
                <w:numId w:val="55"/>
              </w:numPr>
              <w:rPr>
                <w:rFonts w:cstheme="minorHAnsi"/>
              </w:rPr>
            </w:pPr>
            <w:r w:rsidRPr="00983451">
              <w:rPr>
                <w:rFonts w:cstheme="minorHAnsi"/>
              </w:rPr>
              <w:t>Stuart Hanson</w:t>
            </w:r>
          </w:p>
        </w:tc>
      </w:tr>
      <w:tr w:rsidR="00983451" w14:paraId="5A7C305B" w14:textId="77777777" w:rsidTr="00AF3481">
        <w:tc>
          <w:tcPr>
            <w:tcW w:w="4508" w:type="dxa"/>
          </w:tcPr>
          <w:p w14:paraId="659968D9" w14:textId="2FB45864" w:rsidR="00983451" w:rsidRPr="00983451" w:rsidRDefault="00983451" w:rsidP="00983451">
            <w:pPr>
              <w:pStyle w:val="ListParagraph"/>
              <w:numPr>
                <w:ilvl w:val="0"/>
                <w:numId w:val="55"/>
              </w:numPr>
              <w:rPr>
                <w:rFonts w:cstheme="minorHAnsi"/>
              </w:rPr>
            </w:pPr>
            <w:r w:rsidRPr="00983451">
              <w:rPr>
                <w:rFonts w:cstheme="minorHAnsi"/>
              </w:rPr>
              <w:t>Susan Sheehan</w:t>
            </w:r>
          </w:p>
        </w:tc>
        <w:tc>
          <w:tcPr>
            <w:tcW w:w="4508" w:type="dxa"/>
          </w:tcPr>
          <w:p w14:paraId="495845D7" w14:textId="62410CAE" w:rsidR="00983451" w:rsidRPr="00983451" w:rsidRDefault="00983451" w:rsidP="00983451">
            <w:pPr>
              <w:pStyle w:val="ListParagraph"/>
              <w:numPr>
                <w:ilvl w:val="0"/>
                <w:numId w:val="55"/>
              </w:numPr>
              <w:rPr>
                <w:rFonts w:cstheme="minorHAnsi"/>
              </w:rPr>
            </w:pPr>
            <w:r w:rsidRPr="00983451">
              <w:rPr>
                <w:rFonts w:cstheme="minorHAnsi"/>
              </w:rPr>
              <w:t>Tim Blake</w:t>
            </w:r>
          </w:p>
        </w:tc>
      </w:tr>
      <w:tr w:rsidR="00983451" w14:paraId="2D780E63" w14:textId="77777777" w:rsidTr="00AF3481">
        <w:tc>
          <w:tcPr>
            <w:tcW w:w="4508" w:type="dxa"/>
          </w:tcPr>
          <w:p w14:paraId="29DE9CE9" w14:textId="73B00C97" w:rsidR="00983451" w:rsidRPr="00983451" w:rsidRDefault="00983451" w:rsidP="00983451">
            <w:pPr>
              <w:pStyle w:val="ListParagraph"/>
              <w:numPr>
                <w:ilvl w:val="0"/>
                <w:numId w:val="55"/>
              </w:numPr>
              <w:rPr>
                <w:rFonts w:cstheme="minorHAnsi"/>
              </w:rPr>
            </w:pPr>
            <w:r w:rsidRPr="00983451">
              <w:rPr>
                <w:rFonts w:cstheme="minorHAnsi"/>
              </w:rPr>
              <w:t>Tor Bendle</w:t>
            </w:r>
          </w:p>
        </w:tc>
        <w:tc>
          <w:tcPr>
            <w:tcW w:w="4508" w:type="dxa"/>
          </w:tcPr>
          <w:p w14:paraId="5C3662C5" w14:textId="2E399EB9" w:rsidR="00983451" w:rsidRPr="00983451" w:rsidRDefault="00983451" w:rsidP="00983451">
            <w:pPr>
              <w:pStyle w:val="ListParagraph"/>
              <w:numPr>
                <w:ilvl w:val="0"/>
                <w:numId w:val="55"/>
              </w:numPr>
              <w:rPr>
                <w:rFonts w:cstheme="minorHAnsi"/>
              </w:rPr>
            </w:pPr>
            <w:r w:rsidRPr="00983451">
              <w:rPr>
                <w:rFonts w:cstheme="minorHAnsi"/>
              </w:rPr>
              <w:t>Vicki Bennett</w:t>
            </w:r>
          </w:p>
        </w:tc>
      </w:tr>
      <w:tr w:rsidR="00983451" w14:paraId="334E58D5" w14:textId="77777777" w:rsidTr="00AF3481">
        <w:tc>
          <w:tcPr>
            <w:tcW w:w="4508" w:type="dxa"/>
          </w:tcPr>
          <w:p w14:paraId="145CC96C" w14:textId="065B62F7" w:rsidR="00983451" w:rsidRPr="00983451" w:rsidRDefault="00983451" w:rsidP="00983451">
            <w:pPr>
              <w:pStyle w:val="ListParagraph"/>
              <w:numPr>
                <w:ilvl w:val="0"/>
                <w:numId w:val="55"/>
              </w:numPr>
              <w:rPr>
                <w:rFonts w:cstheme="minorHAnsi"/>
              </w:rPr>
            </w:pPr>
            <w:r w:rsidRPr="00983451">
              <w:rPr>
                <w:rFonts w:cstheme="minorHAnsi"/>
              </w:rPr>
              <w:t>Victoria Fitzgerald</w:t>
            </w:r>
          </w:p>
        </w:tc>
        <w:tc>
          <w:tcPr>
            <w:tcW w:w="4508" w:type="dxa"/>
          </w:tcPr>
          <w:p w14:paraId="46A7ED7B" w14:textId="086FD5B5" w:rsidR="00983451" w:rsidRPr="00983451" w:rsidRDefault="00983451" w:rsidP="00983451">
            <w:pPr>
              <w:pStyle w:val="ListParagraph"/>
              <w:numPr>
                <w:ilvl w:val="0"/>
                <w:numId w:val="55"/>
              </w:numPr>
              <w:rPr>
                <w:rFonts w:cstheme="minorHAnsi"/>
              </w:rPr>
            </w:pPr>
            <w:r w:rsidRPr="00983451">
              <w:rPr>
                <w:rFonts w:cstheme="minorHAnsi"/>
              </w:rPr>
              <w:t>Vincent McCauley</w:t>
            </w:r>
          </w:p>
        </w:tc>
      </w:tr>
    </w:tbl>
    <w:p w14:paraId="26D408A3" w14:textId="2350C09A" w:rsidR="00C22429" w:rsidRDefault="00C22429"/>
    <w:p w14:paraId="6ADF6286" w14:textId="4EC65511" w:rsidR="003A46C7" w:rsidRPr="003F55E1" w:rsidRDefault="003A46C7" w:rsidP="003F55E1">
      <w:pPr>
        <w:rPr>
          <w:rFonts w:cstheme="minorHAnsi"/>
          <w:sz w:val="22"/>
          <w:szCs w:val="22"/>
        </w:rPr>
      </w:pPr>
    </w:p>
    <w:sectPr w:rsidR="003A46C7" w:rsidRPr="003F55E1" w:rsidSect="00733D7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28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41AC7" w14:textId="77777777" w:rsidR="00795475" w:rsidRDefault="00795475" w:rsidP="00207BC5">
      <w:r>
        <w:separator/>
      </w:r>
    </w:p>
  </w:endnote>
  <w:endnote w:type="continuationSeparator" w:id="0">
    <w:p w14:paraId="469C3069" w14:textId="77777777" w:rsidR="00795475" w:rsidRDefault="00795475" w:rsidP="00207BC5">
      <w:r>
        <w:continuationSeparator/>
      </w:r>
    </w:p>
  </w:endnote>
  <w:endnote w:type="continuationNotice" w:id="1">
    <w:p w14:paraId="448D71A8" w14:textId="77777777" w:rsidR="00795475" w:rsidRDefault="00795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1666" w14:textId="15CFC84F" w:rsidR="00733D73" w:rsidRDefault="00A321AE" w:rsidP="00AB3015">
    <w:pPr>
      <w:pStyle w:val="Footer"/>
      <w:framePr w:wrap="none" w:vAnchor="text" w:hAnchor="margin" w:xAlign="right" w:y="1"/>
      <w:rPr>
        <w:rStyle w:val="PageNumber"/>
      </w:rPr>
    </w:pPr>
    <w:r>
      <w:rPr>
        <w:noProof/>
      </w:rPr>
      <mc:AlternateContent>
        <mc:Choice Requires="wps">
          <w:drawing>
            <wp:anchor distT="0" distB="0" distL="0" distR="0" simplePos="0" relativeHeight="251663364" behindDoc="0" locked="0" layoutInCell="1" allowOverlap="1" wp14:anchorId="5F44468E" wp14:editId="168A423E">
              <wp:simplePos x="6569765" y="10157791"/>
              <wp:positionH relativeFrom="page">
                <wp:align>center</wp:align>
              </wp:positionH>
              <wp:positionV relativeFrom="page">
                <wp:align>bottom</wp:align>
              </wp:positionV>
              <wp:extent cx="551815" cy="376555"/>
              <wp:effectExtent l="0" t="0" r="635" b="0"/>
              <wp:wrapNone/>
              <wp:docPr id="156063319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E195A1" w14:textId="763634CD" w:rsidR="00A321AE" w:rsidRPr="00A321AE" w:rsidRDefault="00A321AE" w:rsidP="00A321AE">
                          <w:pPr>
                            <w:rPr>
                              <w:rFonts w:ascii="Calibri" w:eastAsia="Calibri" w:hAnsi="Calibri" w:cs="Calibri"/>
                              <w:noProof/>
                              <w:color w:val="FF0000"/>
                            </w:rPr>
                          </w:pPr>
                          <w:r w:rsidRPr="00A321A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F44468E">
              <v:stroke joinstyle="miter"/>
              <v:path gradientshapeok="t" o:connecttype="rect"/>
            </v:shapetype>
            <v:shape id="Text Box 7" style="position:absolute;margin-left:0;margin-top:0;width:43.45pt;height:29.65pt;z-index:25166336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v:fill o:detectmouseclick="t"/>
              <v:textbox style="mso-fit-shape-to-text:t" inset="0,0,0,15pt">
                <w:txbxContent>
                  <w:p w:rsidRPr="00A321AE" w:rsidR="00A321AE" w:rsidP="00A321AE" w:rsidRDefault="00A321AE" w14:paraId="71E195A1" w14:textId="763634CD">
                    <w:pPr>
                      <w:rPr>
                        <w:rFonts w:ascii="Calibri" w:hAnsi="Calibri" w:eastAsia="Calibri" w:cs="Calibri"/>
                        <w:noProof/>
                        <w:color w:val="FF0000"/>
                      </w:rPr>
                    </w:pPr>
                    <w:r w:rsidRPr="00A321AE">
                      <w:rPr>
                        <w:rFonts w:ascii="Calibri" w:hAnsi="Calibri" w:eastAsia="Calibri" w:cs="Calibri"/>
                        <w:noProof/>
                        <w:color w:val="FF0000"/>
                      </w:rPr>
                      <w:t>OFFICIAL</w:t>
                    </w:r>
                  </w:p>
                </w:txbxContent>
              </v:textbox>
              <w10:wrap anchorx="page" anchory="page"/>
            </v:shape>
          </w:pict>
        </mc:Fallback>
      </mc:AlternateContent>
    </w:r>
    <w:sdt>
      <w:sdtPr>
        <w:rPr>
          <w:rStyle w:val="PageNumber"/>
        </w:rPr>
        <w:id w:val="-163245541"/>
        <w:docPartObj>
          <w:docPartGallery w:val="Page Numbers (Bottom of Page)"/>
          <w:docPartUnique/>
        </w:docPartObj>
      </w:sdtPr>
      <w:sdtContent>
        <w:r w:rsidR="00733D73">
          <w:rPr>
            <w:rStyle w:val="PageNumber"/>
          </w:rPr>
          <w:fldChar w:fldCharType="begin"/>
        </w:r>
        <w:r w:rsidR="00733D73">
          <w:rPr>
            <w:rStyle w:val="PageNumber"/>
          </w:rPr>
          <w:instrText xml:space="preserve"> PAGE </w:instrText>
        </w:r>
        <w:r w:rsidR="00733D73">
          <w:rPr>
            <w:rStyle w:val="PageNumber"/>
          </w:rPr>
          <w:fldChar w:fldCharType="separate"/>
        </w:r>
        <w:r w:rsidR="00733D73">
          <w:rPr>
            <w:rStyle w:val="PageNumber"/>
            <w:noProof/>
          </w:rPr>
          <w:t>2</w:t>
        </w:r>
        <w:r w:rsidR="00733D73">
          <w:rPr>
            <w:rStyle w:val="PageNumber"/>
          </w:rPr>
          <w:fldChar w:fldCharType="end"/>
        </w:r>
      </w:sdtContent>
    </w:sdt>
  </w:p>
  <w:p w14:paraId="47318C3B" w14:textId="766AB9C6" w:rsidR="00207BC5" w:rsidRPr="00207BC5" w:rsidRDefault="00207BC5" w:rsidP="00733D73">
    <w:pPr>
      <w:pStyle w:val="Footer"/>
      <w:ind w:left="567" w:right="360"/>
      <w:rPr>
        <w:sz w:val="22"/>
        <w:szCs w:val="22"/>
      </w:rPr>
    </w:pPr>
    <w:r w:rsidRPr="00207BC5">
      <w:rPr>
        <w:rStyle w:val="PageNumber"/>
        <w:sz w:val="22"/>
        <w:szCs w:val="22"/>
      </w:rPr>
      <w:tab/>
    </w:r>
  </w:p>
  <w:p w14:paraId="52DD8F25" w14:textId="77777777" w:rsidR="000D589E" w:rsidRDefault="000D58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1494" w14:textId="3ADA7498" w:rsidR="00733D73" w:rsidRDefault="00A321AE" w:rsidP="00733D73">
    <w:pPr>
      <w:pStyle w:val="Footer"/>
      <w:framePr w:wrap="none" w:vAnchor="text" w:hAnchor="margin" w:xAlign="right" w:y="1"/>
      <w:rPr>
        <w:rStyle w:val="PageNumber"/>
      </w:rPr>
    </w:pPr>
    <w:r>
      <w:rPr>
        <w:noProof/>
      </w:rPr>
      <mc:AlternateContent>
        <mc:Choice Requires="wps">
          <w:drawing>
            <wp:anchor distT="0" distB="0" distL="0" distR="0" simplePos="0" relativeHeight="251664388" behindDoc="0" locked="0" layoutInCell="1" allowOverlap="1" wp14:anchorId="69B7B10D" wp14:editId="070326C2">
              <wp:simplePos x="6569765" y="10326757"/>
              <wp:positionH relativeFrom="page">
                <wp:align>center</wp:align>
              </wp:positionH>
              <wp:positionV relativeFrom="page">
                <wp:align>bottom</wp:align>
              </wp:positionV>
              <wp:extent cx="551815" cy="376555"/>
              <wp:effectExtent l="0" t="0" r="635" b="0"/>
              <wp:wrapNone/>
              <wp:docPr id="1076568602"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7D26C2" w14:textId="0744996D" w:rsidR="00A321AE" w:rsidRPr="00A321AE" w:rsidRDefault="00A321AE" w:rsidP="00A321AE">
                          <w:pPr>
                            <w:rPr>
                              <w:rFonts w:ascii="Calibri" w:eastAsia="Calibri" w:hAnsi="Calibri" w:cs="Calibri"/>
                              <w:noProof/>
                              <w:color w:val="FF0000"/>
                            </w:rPr>
                          </w:pPr>
                          <w:r w:rsidRPr="00A321A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9B7B10D">
              <v:stroke joinstyle="miter"/>
              <v:path gradientshapeok="t" o:connecttype="rect"/>
            </v:shapetype>
            <v:shape id="Text Box 8" style="position:absolute;margin-left:0;margin-top:0;width:43.45pt;height:29.65pt;z-index:251664388;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v:fill o:detectmouseclick="t"/>
              <v:textbox style="mso-fit-shape-to-text:t" inset="0,0,0,15pt">
                <w:txbxContent>
                  <w:p w:rsidRPr="00A321AE" w:rsidR="00A321AE" w:rsidP="00A321AE" w:rsidRDefault="00A321AE" w14:paraId="277D26C2" w14:textId="0744996D">
                    <w:pPr>
                      <w:rPr>
                        <w:rFonts w:ascii="Calibri" w:hAnsi="Calibri" w:eastAsia="Calibri" w:cs="Calibri"/>
                        <w:noProof/>
                        <w:color w:val="FF0000"/>
                      </w:rPr>
                    </w:pPr>
                    <w:r w:rsidRPr="00A321AE">
                      <w:rPr>
                        <w:rFonts w:ascii="Calibri" w:hAnsi="Calibri" w:eastAsia="Calibri" w:cs="Calibri"/>
                        <w:noProof/>
                        <w:color w:val="FF0000"/>
                      </w:rPr>
                      <w:t>OFFICIAL</w:t>
                    </w:r>
                  </w:p>
                </w:txbxContent>
              </v:textbox>
              <w10:wrap anchorx="page" anchory="page"/>
            </v:shape>
          </w:pict>
        </mc:Fallback>
      </mc:AlternateContent>
    </w:r>
    <w:sdt>
      <w:sdtPr>
        <w:rPr>
          <w:rStyle w:val="PageNumber"/>
        </w:rPr>
        <w:id w:val="1841585524"/>
        <w:docPartObj>
          <w:docPartGallery w:val="Page Numbers (Bottom of Page)"/>
          <w:docPartUnique/>
        </w:docPartObj>
      </w:sdtPr>
      <w:sdtContent>
        <w:r w:rsidR="00733D73">
          <w:rPr>
            <w:rStyle w:val="PageNumber"/>
          </w:rPr>
          <w:fldChar w:fldCharType="begin"/>
        </w:r>
        <w:r w:rsidR="00733D73">
          <w:rPr>
            <w:rStyle w:val="PageNumber"/>
          </w:rPr>
          <w:instrText xml:space="preserve"> PAGE </w:instrText>
        </w:r>
        <w:r w:rsidR="00733D73">
          <w:rPr>
            <w:rStyle w:val="PageNumber"/>
          </w:rPr>
          <w:fldChar w:fldCharType="separate"/>
        </w:r>
        <w:r w:rsidR="00733D73">
          <w:rPr>
            <w:rStyle w:val="PageNumber"/>
            <w:noProof/>
          </w:rPr>
          <w:t>xv</w:t>
        </w:r>
        <w:r w:rsidR="00733D73">
          <w:rPr>
            <w:rStyle w:val="PageNumber"/>
          </w:rPr>
          <w:fldChar w:fldCharType="end"/>
        </w:r>
      </w:sdtContent>
    </w:sdt>
  </w:p>
  <w:p w14:paraId="6C80D712" w14:textId="219D6D58" w:rsidR="00ED33AA" w:rsidRDefault="00ED33AA" w:rsidP="00733D73">
    <w:pPr>
      <w:pStyle w:val="Footer"/>
      <w:tabs>
        <w:tab w:val="left" w:pos="8058"/>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D340" w14:textId="25D94C84" w:rsidR="00580921" w:rsidRPr="00580921" w:rsidRDefault="00A321AE">
    <w:pPr>
      <w:pStyle w:val="Footer"/>
      <w:jc w:val="right"/>
      <w:rPr>
        <w:color w:val="BF8600" w:themeColor="accent1" w:themeShade="BF"/>
      </w:rPr>
    </w:pPr>
    <w:r>
      <w:rPr>
        <w:noProof/>
        <w:color w:val="BF8600" w:themeColor="accent1" w:themeShade="BF"/>
        <w:sz w:val="20"/>
        <w:szCs w:val="20"/>
      </w:rPr>
      <mc:AlternateContent>
        <mc:Choice Requires="wps">
          <w:drawing>
            <wp:anchor distT="0" distB="0" distL="0" distR="0" simplePos="0" relativeHeight="251662340" behindDoc="0" locked="0" layoutInCell="1" allowOverlap="1" wp14:anchorId="1C59315B" wp14:editId="60FA5848">
              <wp:simplePos x="635" y="635"/>
              <wp:positionH relativeFrom="page">
                <wp:align>center</wp:align>
              </wp:positionH>
              <wp:positionV relativeFrom="page">
                <wp:align>bottom</wp:align>
              </wp:positionV>
              <wp:extent cx="551815" cy="376555"/>
              <wp:effectExtent l="0" t="0" r="635" b="0"/>
              <wp:wrapNone/>
              <wp:docPr id="200833036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0706E7" w14:textId="07A0C72E" w:rsidR="00A321AE" w:rsidRPr="00A321AE" w:rsidRDefault="00A321AE" w:rsidP="00A321AE">
                          <w:pPr>
                            <w:rPr>
                              <w:rFonts w:ascii="Calibri" w:eastAsia="Calibri" w:hAnsi="Calibri" w:cs="Calibri"/>
                              <w:noProof/>
                              <w:color w:val="FF0000"/>
                            </w:rPr>
                          </w:pPr>
                          <w:r w:rsidRPr="00A321A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C59315B">
              <v:stroke joinstyle="miter"/>
              <v:path gradientshapeok="t" o:connecttype="rect"/>
            </v:shapetype>
            <v:shape id="Text Box 6" style="position:absolute;left:0;text-align:left;margin-left:0;margin-top:0;width:43.45pt;height:29.65pt;z-index:251662340;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v:fill o:detectmouseclick="t"/>
              <v:textbox style="mso-fit-shape-to-text:t" inset="0,0,0,15pt">
                <w:txbxContent>
                  <w:p w:rsidRPr="00A321AE" w:rsidR="00A321AE" w:rsidP="00A321AE" w:rsidRDefault="00A321AE" w14:paraId="6B0706E7" w14:textId="07A0C72E">
                    <w:pPr>
                      <w:rPr>
                        <w:rFonts w:ascii="Calibri" w:hAnsi="Calibri" w:eastAsia="Calibri" w:cs="Calibri"/>
                        <w:noProof/>
                        <w:color w:val="FF0000"/>
                      </w:rPr>
                    </w:pPr>
                    <w:r w:rsidRPr="00A321AE">
                      <w:rPr>
                        <w:rFonts w:ascii="Calibri" w:hAnsi="Calibri" w:eastAsia="Calibri" w:cs="Calibri"/>
                        <w:noProof/>
                        <w:color w:val="FF0000"/>
                      </w:rPr>
                      <w:t>OFFICIAL</w:t>
                    </w:r>
                  </w:p>
                </w:txbxContent>
              </v:textbox>
              <w10:wrap anchorx="page" anchory="page"/>
            </v:shape>
          </w:pict>
        </mc:Fallback>
      </mc:AlternateContent>
    </w:r>
    <w:r w:rsidR="00580921" w:rsidRPr="00580921">
      <w:rPr>
        <w:color w:val="BF8600" w:themeColor="accent1" w:themeShade="BF"/>
        <w:sz w:val="20"/>
        <w:szCs w:val="20"/>
      </w:rPr>
      <w:fldChar w:fldCharType="begin"/>
    </w:r>
    <w:r w:rsidR="00580921" w:rsidRPr="00580921">
      <w:rPr>
        <w:color w:val="BF8600" w:themeColor="accent1" w:themeShade="BF"/>
        <w:sz w:val="20"/>
        <w:szCs w:val="20"/>
      </w:rPr>
      <w:instrText xml:space="preserve"> PAGE  \* Arabic </w:instrText>
    </w:r>
    <w:r w:rsidR="00580921" w:rsidRPr="00580921">
      <w:rPr>
        <w:color w:val="BF8600" w:themeColor="accent1" w:themeShade="BF"/>
        <w:sz w:val="20"/>
        <w:szCs w:val="20"/>
      </w:rPr>
      <w:fldChar w:fldCharType="separate"/>
    </w:r>
    <w:r w:rsidR="00580921" w:rsidRPr="00580921">
      <w:rPr>
        <w:noProof/>
        <w:color w:val="BF8600" w:themeColor="accent1" w:themeShade="BF"/>
        <w:sz w:val="20"/>
        <w:szCs w:val="20"/>
      </w:rPr>
      <w:t>1</w:t>
    </w:r>
    <w:r w:rsidR="00580921" w:rsidRPr="00580921">
      <w:rPr>
        <w:color w:val="BF8600" w:themeColor="accent1" w:themeShade="BF"/>
        <w:sz w:val="20"/>
        <w:szCs w:val="20"/>
      </w:rPr>
      <w:fldChar w:fldCharType="end"/>
    </w:r>
  </w:p>
  <w:p w14:paraId="4E0B256D" w14:textId="77777777" w:rsidR="00ED33AA" w:rsidRDefault="00ED33AA" w:rsidP="00ED33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B265" w14:textId="77777777" w:rsidR="00795475" w:rsidRDefault="00795475" w:rsidP="00207BC5">
      <w:r>
        <w:separator/>
      </w:r>
    </w:p>
  </w:footnote>
  <w:footnote w:type="continuationSeparator" w:id="0">
    <w:p w14:paraId="2FF091B1" w14:textId="77777777" w:rsidR="00795475" w:rsidRDefault="00795475" w:rsidP="00207BC5">
      <w:r>
        <w:continuationSeparator/>
      </w:r>
    </w:p>
  </w:footnote>
  <w:footnote w:type="continuationNotice" w:id="1">
    <w:p w14:paraId="39FD0463" w14:textId="77777777" w:rsidR="00795475" w:rsidRDefault="00795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01CE" w14:textId="32EDFEBF" w:rsidR="00207BC5" w:rsidRDefault="00A321AE" w:rsidP="00207BC5">
    <w:pPr>
      <w:pStyle w:val="Header"/>
    </w:pPr>
    <w:r>
      <w:rPr>
        <w:noProof/>
        <w:color w:val="FF591D"/>
      </w:rPr>
      <mc:AlternateContent>
        <mc:Choice Requires="wps">
          <w:drawing>
            <wp:anchor distT="0" distB="0" distL="0" distR="0" simplePos="0" relativeHeight="251660292" behindDoc="0" locked="0" layoutInCell="1" allowOverlap="1" wp14:anchorId="6F52BBA0" wp14:editId="5ECD431B">
              <wp:simplePos x="914400" y="188843"/>
              <wp:positionH relativeFrom="page">
                <wp:align>center</wp:align>
              </wp:positionH>
              <wp:positionV relativeFrom="page">
                <wp:align>top</wp:align>
              </wp:positionV>
              <wp:extent cx="551815" cy="376555"/>
              <wp:effectExtent l="0" t="0" r="635" b="4445"/>
              <wp:wrapNone/>
              <wp:docPr id="101913975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B4FDBD" w14:textId="60773544" w:rsidR="00A321AE" w:rsidRPr="00A321AE" w:rsidRDefault="00A321AE" w:rsidP="00A321AE">
                          <w:pPr>
                            <w:rPr>
                              <w:rFonts w:ascii="Calibri" w:eastAsia="Calibri" w:hAnsi="Calibri" w:cs="Calibri"/>
                              <w:noProof/>
                              <w:color w:val="FF0000"/>
                            </w:rPr>
                          </w:pPr>
                          <w:r w:rsidRPr="00A321A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F52BBA0">
              <v:stroke joinstyle="miter"/>
              <v:path gradientshapeok="t" o:connecttype="rect"/>
            </v:shapetype>
            <v:shape id="Text Box 4" style="position:absolute;margin-left:0;margin-top:0;width:43.45pt;height:29.65pt;z-index:25166029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fill o:detectmouseclick="t"/>
              <v:textbox style="mso-fit-shape-to-text:t" inset="0,15pt,0,0">
                <w:txbxContent>
                  <w:p w:rsidRPr="00A321AE" w:rsidR="00A321AE" w:rsidP="00A321AE" w:rsidRDefault="00A321AE" w14:paraId="5EB4FDBD" w14:textId="60773544">
                    <w:pPr>
                      <w:rPr>
                        <w:rFonts w:ascii="Calibri" w:hAnsi="Calibri" w:eastAsia="Calibri" w:cs="Calibri"/>
                        <w:noProof/>
                        <w:color w:val="FF0000"/>
                      </w:rPr>
                    </w:pPr>
                    <w:r w:rsidRPr="00A321AE">
                      <w:rPr>
                        <w:rFonts w:ascii="Calibri" w:hAnsi="Calibri" w:eastAsia="Calibri" w:cs="Calibri"/>
                        <w:noProof/>
                        <w:color w:val="FF0000"/>
                      </w:rPr>
                      <w:t>OFFICIAL</w:t>
                    </w:r>
                  </w:p>
                </w:txbxContent>
              </v:textbox>
              <w10:wrap anchorx="page" anchory="page"/>
            </v:shape>
          </w:pict>
        </mc:Fallback>
      </mc:AlternateContent>
    </w:r>
    <w:r w:rsidR="00207BC5" w:rsidRPr="00207BC5">
      <w:rPr>
        <w:color w:val="FF591D"/>
      </w:rPr>
      <w:t>Sparked</w:t>
    </w:r>
    <w:r w:rsidR="00207BC5">
      <w:tab/>
    </w:r>
    <w:r w:rsidR="00207BC5">
      <w:tab/>
    </w:r>
    <w:r w:rsidR="00580921">
      <w:fldChar w:fldCharType="begin"/>
    </w:r>
    <w:r w:rsidR="00580921">
      <w:instrText xml:space="preserve"> TITLE  </w:instrText>
    </w:r>
    <w:r w:rsidR="00580921">
      <w:fldChar w:fldCharType="end"/>
    </w:r>
  </w:p>
  <w:p w14:paraId="62F4325F" w14:textId="77777777" w:rsidR="00207BC5" w:rsidRDefault="00207BC5" w:rsidP="00207BC5">
    <w:pPr>
      <w:pStyle w:val="Header"/>
    </w:pPr>
    <w:r>
      <w:rPr>
        <w:noProof/>
      </w:rPr>
      <mc:AlternateContent>
        <mc:Choice Requires="wps">
          <w:drawing>
            <wp:anchor distT="0" distB="0" distL="114300" distR="114300" simplePos="0" relativeHeight="251658240" behindDoc="0" locked="0" layoutInCell="1" allowOverlap="1" wp14:anchorId="413B7024" wp14:editId="2049FA29">
              <wp:simplePos x="0" y="0"/>
              <wp:positionH relativeFrom="column">
                <wp:posOffset>19454</wp:posOffset>
              </wp:positionH>
              <wp:positionV relativeFrom="paragraph">
                <wp:posOffset>74484</wp:posOffset>
              </wp:positionV>
              <wp:extent cx="5924145" cy="0"/>
              <wp:effectExtent l="0" t="0" r="6985" b="12700"/>
              <wp:wrapNone/>
              <wp:docPr id="39904716" name="Straight Connector 39904716"/>
              <wp:cNvGraphicFramePr/>
              <a:graphic xmlns:a="http://schemas.openxmlformats.org/drawingml/2006/main">
                <a:graphicData uri="http://schemas.microsoft.com/office/word/2010/wordprocessingShape">
                  <wps:wsp>
                    <wps:cNvCnPr/>
                    <wps:spPr>
                      <a:xfrm>
                        <a:off x="0" y="0"/>
                        <a:ext cx="5924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clsh="http://schemas.microsoft.com/office/drawing/2020/classificationShape">
          <w:pict>
            <v:line id="Straight Connector 3990471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5pt,5.85pt" to="468pt,5.85pt" w14:anchorId="553DE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">
              <v:stroke joinstyle="miter"/>
            </v:line>
          </w:pict>
        </mc:Fallback>
      </mc:AlternateContent>
    </w:r>
  </w:p>
  <w:p w14:paraId="4D3D4DFD" w14:textId="77777777" w:rsidR="00207BC5" w:rsidRDefault="00207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CDA3" w14:textId="69BC3467" w:rsidR="00207BC5" w:rsidRDefault="00A321AE" w:rsidP="00207BC5">
    <w:pPr>
      <w:pStyle w:val="Header"/>
      <w:jc w:val="right"/>
    </w:pPr>
    <w:r>
      <w:rPr>
        <w:noProof/>
      </w:rPr>
      <mc:AlternateContent>
        <mc:Choice Requires="wps">
          <w:drawing>
            <wp:anchor distT="0" distB="0" distL="0" distR="0" simplePos="0" relativeHeight="251661316" behindDoc="0" locked="0" layoutInCell="1" allowOverlap="1" wp14:anchorId="7433551E" wp14:editId="194AB070">
              <wp:simplePos x="914400" y="188843"/>
              <wp:positionH relativeFrom="page">
                <wp:align>center</wp:align>
              </wp:positionH>
              <wp:positionV relativeFrom="page">
                <wp:align>top</wp:align>
              </wp:positionV>
              <wp:extent cx="551815" cy="376555"/>
              <wp:effectExtent l="0" t="0" r="635" b="4445"/>
              <wp:wrapNone/>
              <wp:docPr id="177364556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8B1993" w14:textId="3161138A" w:rsidR="00A321AE" w:rsidRPr="00A321AE" w:rsidRDefault="00A321AE" w:rsidP="00A321AE">
                          <w:pPr>
                            <w:rPr>
                              <w:rFonts w:ascii="Calibri" w:eastAsia="Calibri" w:hAnsi="Calibri" w:cs="Calibri"/>
                              <w:noProof/>
                              <w:color w:val="FF0000"/>
                            </w:rPr>
                          </w:pPr>
                          <w:r w:rsidRPr="00A321A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433551E">
              <v:stroke joinstyle="miter"/>
              <v:path gradientshapeok="t" o:connecttype="rect"/>
            </v:shapetype>
            <v:shape id="Text Box 5" style="position:absolute;left:0;text-align:left;margin-left:0;margin-top:0;width:43.45pt;height:29.65pt;z-index:251661316;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v:fill o:detectmouseclick="t"/>
              <v:textbox style="mso-fit-shape-to-text:t" inset="0,15pt,0,0">
                <w:txbxContent>
                  <w:p w:rsidRPr="00A321AE" w:rsidR="00A321AE" w:rsidP="00A321AE" w:rsidRDefault="00A321AE" w14:paraId="568B1993" w14:textId="3161138A">
                    <w:pPr>
                      <w:rPr>
                        <w:rFonts w:ascii="Calibri" w:hAnsi="Calibri" w:eastAsia="Calibri" w:cs="Calibri"/>
                        <w:noProof/>
                        <w:color w:val="FF0000"/>
                      </w:rPr>
                    </w:pPr>
                    <w:r w:rsidRPr="00A321AE">
                      <w:rPr>
                        <w:rFonts w:ascii="Calibri" w:hAnsi="Calibri" w:eastAsia="Calibri" w:cs="Calibri"/>
                        <w:noProof/>
                        <w:color w:val="FF0000"/>
                      </w:rPr>
                      <w:t>OFFICIAL</w:t>
                    </w:r>
                  </w:p>
                </w:txbxContent>
              </v:textbox>
              <w10:wrap anchorx="page" anchory="page"/>
            </v:shape>
          </w:pict>
        </mc:Fallback>
      </mc:AlternateContent>
    </w:r>
    <w:r w:rsidR="00580921">
      <w:fldChar w:fldCharType="begin"/>
    </w:r>
    <w:r w:rsidR="00580921">
      <w:instrText xml:space="preserve"> TITLE  </w:instrText>
    </w:r>
    <w:r w:rsidR="00580921">
      <w:fldChar w:fldCharType="end"/>
    </w:r>
  </w:p>
  <w:p w14:paraId="4D14D243" w14:textId="77777777" w:rsidR="00207BC5" w:rsidRDefault="00207BC5" w:rsidP="00207BC5">
    <w:pPr>
      <w:pStyle w:val="Header"/>
    </w:pPr>
    <w:r>
      <w:rPr>
        <w:noProof/>
      </w:rPr>
      <mc:AlternateContent>
        <mc:Choice Requires="wps">
          <w:drawing>
            <wp:anchor distT="0" distB="0" distL="114300" distR="114300" simplePos="0" relativeHeight="251658242" behindDoc="0" locked="0" layoutInCell="1" allowOverlap="1" wp14:anchorId="510EABA5" wp14:editId="3ADBADFC">
              <wp:simplePos x="0" y="0"/>
              <wp:positionH relativeFrom="column">
                <wp:posOffset>257378</wp:posOffset>
              </wp:positionH>
              <wp:positionV relativeFrom="paragraph">
                <wp:posOffset>74295</wp:posOffset>
              </wp:positionV>
              <wp:extent cx="5752800" cy="0"/>
              <wp:effectExtent l="0" t="0" r="13335" b="12700"/>
              <wp:wrapNone/>
              <wp:docPr id="1780528340" name="Straight Connector 1780528340"/>
              <wp:cNvGraphicFramePr/>
              <a:graphic xmlns:a="http://schemas.openxmlformats.org/drawingml/2006/main">
                <a:graphicData uri="http://schemas.microsoft.com/office/word/2010/wordprocessingShape">
                  <wps:wsp>
                    <wps:cNvCnPr/>
                    <wps:spPr>
                      <a:xfrm>
                        <a:off x="0" y="0"/>
                        <a:ext cx="57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clsh="http://schemas.microsoft.com/office/drawing/2020/classificationShape">
          <w:pict>
            <v:line id="Straight Connector 1780528340"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0.25pt,5.85pt" to="473.25pt,5.85pt" w14:anchorId="6D5CA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ST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">
              <v:stroke joinstyle="miter"/>
            </v:line>
          </w:pict>
        </mc:Fallback>
      </mc:AlternateContent>
    </w:r>
  </w:p>
  <w:p w14:paraId="32D32B55" w14:textId="77777777" w:rsidR="00207BC5" w:rsidRPr="00207BC5" w:rsidRDefault="00207BC5" w:rsidP="00207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B40D" w14:textId="47131DFE" w:rsidR="00AC7D46" w:rsidRDefault="00A321AE" w:rsidP="00AC7D46">
    <w:pPr>
      <w:pStyle w:val="Header"/>
      <w:jc w:val="right"/>
    </w:pPr>
    <w:r>
      <w:rPr>
        <w:rFonts w:cstheme="minorHAnsi"/>
        <w:noProof/>
        <w:sz w:val="22"/>
        <w:szCs w:val="22"/>
      </w:rPr>
      <mc:AlternateContent>
        <mc:Choice Requires="wps">
          <w:drawing>
            <wp:anchor distT="0" distB="0" distL="0" distR="0" simplePos="0" relativeHeight="251659268" behindDoc="0" locked="0" layoutInCell="1" allowOverlap="1" wp14:anchorId="43727523" wp14:editId="607B6BE5">
              <wp:simplePos x="635" y="635"/>
              <wp:positionH relativeFrom="page">
                <wp:align>center</wp:align>
              </wp:positionH>
              <wp:positionV relativeFrom="page">
                <wp:align>top</wp:align>
              </wp:positionV>
              <wp:extent cx="551815" cy="376555"/>
              <wp:effectExtent l="0" t="0" r="635" b="4445"/>
              <wp:wrapNone/>
              <wp:docPr id="11526772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4B98A5" w14:textId="1A2BAB57" w:rsidR="00A321AE" w:rsidRPr="00A321AE" w:rsidRDefault="00A321AE" w:rsidP="00A321AE">
                          <w:pPr>
                            <w:rPr>
                              <w:rFonts w:ascii="Calibri" w:eastAsia="Calibri" w:hAnsi="Calibri" w:cs="Calibri"/>
                              <w:noProof/>
                              <w:color w:val="FF0000"/>
                            </w:rPr>
                          </w:pPr>
                          <w:r w:rsidRPr="00A321A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43727523">
              <v:stroke joinstyle="miter"/>
              <v:path gradientshapeok="t" o:connecttype="rect"/>
            </v:shapetype>
            <v:shape id="Text Box 3" style="position:absolute;left:0;text-align:left;margin-left:0;margin-top:0;width:43.45pt;height:29.65pt;z-index:251659268;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v:fill o:detectmouseclick="t"/>
              <v:textbox style="mso-fit-shape-to-text:t" inset="0,15pt,0,0">
                <w:txbxContent>
                  <w:p w:rsidRPr="00A321AE" w:rsidR="00A321AE" w:rsidP="00A321AE" w:rsidRDefault="00A321AE" w14:paraId="274B98A5" w14:textId="1A2BAB57">
                    <w:pPr>
                      <w:rPr>
                        <w:rFonts w:ascii="Calibri" w:hAnsi="Calibri" w:eastAsia="Calibri" w:cs="Calibri"/>
                        <w:noProof/>
                        <w:color w:val="FF0000"/>
                      </w:rPr>
                    </w:pPr>
                    <w:r w:rsidRPr="00A321AE">
                      <w:rPr>
                        <w:rFonts w:ascii="Calibri" w:hAnsi="Calibri" w:eastAsia="Calibri" w:cs="Calibri"/>
                        <w:noProof/>
                        <w:color w:val="FF0000"/>
                      </w:rPr>
                      <w:t>OFFICIAL</w:t>
                    </w:r>
                  </w:p>
                </w:txbxContent>
              </v:textbox>
              <w10:wrap anchorx="page" anchory="page"/>
            </v:shape>
          </w:pict>
        </mc:Fallback>
      </mc:AlternateContent>
    </w:r>
    <w:r w:rsidR="00AC7D46" w:rsidRPr="00207BC5">
      <w:rPr>
        <w:rFonts w:cstheme="minorHAnsi"/>
        <w:noProof/>
        <w:sz w:val="22"/>
        <w:szCs w:val="22"/>
      </w:rPr>
      <w:drawing>
        <wp:anchor distT="0" distB="0" distL="114300" distR="114300" simplePos="0" relativeHeight="251658244" behindDoc="0" locked="0" layoutInCell="1" allowOverlap="1" wp14:anchorId="646A9E26" wp14:editId="6941F3E4">
          <wp:simplePos x="0" y="0"/>
          <wp:positionH relativeFrom="column">
            <wp:posOffset>3529330</wp:posOffset>
          </wp:positionH>
          <wp:positionV relativeFrom="paragraph">
            <wp:posOffset>167109</wp:posOffset>
          </wp:positionV>
          <wp:extent cx="2753360" cy="963930"/>
          <wp:effectExtent l="0" t="0" r="2540" b="1270"/>
          <wp:wrapSquare wrapText="bothSides"/>
          <wp:docPr id="635416907" name="Picture 635416907" descr="A black background with red flame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62542" name="Picture 1" descr="A black background with red flames and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3360" cy="963930"/>
                  </a:xfrm>
                  <a:prstGeom prst="rect">
                    <a:avLst/>
                  </a:prstGeom>
                </pic:spPr>
              </pic:pic>
            </a:graphicData>
          </a:graphic>
          <wp14:sizeRelH relativeFrom="page">
            <wp14:pctWidth>0</wp14:pctWidth>
          </wp14:sizeRelH>
          <wp14:sizeRelV relativeFrom="page">
            <wp14:pctHeight>0</wp14:pctHeight>
          </wp14:sizeRelV>
        </wp:anchor>
      </w:drawing>
    </w:r>
  </w:p>
  <w:p w14:paraId="51744F82" w14:textId="77777777" w:rsidR="00AC7D46" w:rsidRDefault="00AC7D46" w:rsidP="00AC7D46">
    <w:pPr>
      <w:pStyle w:val="Header"/>
      <w:jc w:val="right"/>
    </w:pPr>
  </w:p>
  <w:p w14:paraId="761B0092" w14:textId="77777777" w:rsidR="00AC7D46" w:rsidRDefault="00AC7D46" w:rsidP="00AC7D46">
    <w:pPr>
      <w:pStyle w:val="Header"/>
      <w:jc w:val="right"/>
    </w:pPr>
  </w:p>
  <w:p w14:paraId="04F1D2C9" w14:textId="77777777" w:rsidR="00AC7D46" w:rsidRDefault="00AC7D46" w:rsidP="00AC7D46">
    <w:pPr>
      <w:pStyle w:val="Header"/>
      <w:jc w:val="right"/>
    </w:pPr>
  </w:p>
  <w:p w14:paraId="4C301228" w14:textId="77777777" w:rsidR="00AC7D46" w:rsidRDefault="00AC7D46" w:rsidP="00AC7D46">
    <w:pPr>
      <w:pStyle w:val="Header"/>
      <w:jc w:val="right"/>
    </w:pPr>
  </w:p>
  <w:p w14:paraId="6B3557A7" w14:textId="77777777" w:rsidR="00AC7D46" w:rsidRDefault="00AC7D46" w:rsidP="00AC7D46">
    <w:pPr>
      <w:pStyle w:val="Header"/>
      <w:jc w:val="right"/>
    </w:pPr>
  </w:p>
  <w:p w14:paraId="78709AAD" w14:textId="77777777" w:rsidR="00AC7D46" w:rsidRDefault="00AC7D46" w:rsidP="00AC7D46">
    <w:pPr>
      <w:pStyle w:val="Header"/>
      <w:jc w:val="right"/>
    </w:pPr>
  </w:p>
  <w:p w14:paraId="12EAC62D" w14:textId="77777777" w:rsidR="00AC7D46" w:rsidRDefault="00AC7D46" w:rsidP="00AC7D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60F31"/>
    <w:multiLevelType w:val="hybridMultilevel"/>
    <w:tmpl w:val="DF509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66BE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A1463D"/>
    <w:multiLevelType w:val="hybridMultilevel"/>
    <w:tmpl w:val="45CCF50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41FED"/>
    <w:multiLevelType w:val="multilevel"/>
    <w:tmpl w:val="AA1453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3942E4"/>
    <w:multiLevelType w:val="hybridMultilevel"/>
    <w:tmpl w:val="AD24EB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B70F1"/>
    <w:multiLevelType w:val="hybridMultilevel"/>
    <w:tmpl w:val="2BF4AB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236B7"/>
    <w:multiLevelType w:val="hybridMultilevel"/>
    <w:tmpl w:val="E3A4C2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67C42"/>
    <w:multiLevelType w:val="hybridMultilevel"/>
    <w:tmpl w:val="A9DCF76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A4C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3477F2"/>
    <w:multiLevelType w:val="hybridMultilevel"/>
    <w:tmpl w:val="0B2848C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34174C"/>
    <w:multiLevelType w:val="hybridMultilevel"/>
    <w:tmpl w:val="01184A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C11B6"/>
    <w:multiLevelType w:val="multilevel"/>
    <w:tmpl w:val="2D1C177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D41AF3"/>
    <w:multiLevelType w:val="hybridMultilevel"/>
    <w:tmpl w:val="0ADACA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266C7"/>
    <w:multiLevelType w:val="hybridMultilevel"/>
    <w:tmpl w:val="4258B7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86919"/>
    <w:multiLevelType w:val="hybridMultilevel"/>
    <w:tmpl w:val="AE1033F0"/>
    <w:lvl w:ilvl="0" w:tplc="DCA66348">
      <w:start w:val="1"/>
      <w:numFmt w:val="decimal"/>
      <w:lvlText w:val="%1."/>
      <w:lvlJc w:val="left"/>
      <w:pPr>
        <w:ind w:left="720" w:hanging="360"/>
      </w:pPr>
      <w:rPr>
        <w:rFonts w:hint="default"/>
        <w:color w:val="FF7327"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941BC"/>
    <w:multiLevelType w:val="hybridMultilevel"/>
    <w:tmpl w:val="B4AEF6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E556B"/>
    <w:multiLevelType w:val="multilevel"/>
    <w:tmpl w:val="E2C2AA3E"/>
    <w:lvl w:ilvl="0">
      <w:start w:val="1"/>
      <w:numFmt w:val="decimal"/>
      <w:lvlText w:val="%1"/>
      <w:lvlJc w:val="left"/>
      <w:pPr>
        <w:ind w:left="1512" w:hanging="432"/>
      </w:pPr>
      <w:rPr>
        <w:rFonts w:hint="default"/>
      </w:rPr>
    </w:lvl>
    <w:lvl w:ilvl="1">
      <w:start w:val="1"/>
      <w:numFmt w:val="decimal"/>
      <w:lvlText w:val="%1.%2"/>
      <w:lvlJc w:val="left"/>
      <w:pPr>
        <w:ind w:left="1656" w:hanging="576"/>
      </w:pPr>
      <w:rPr>
        <w:rFonts w:hint="default"/>
      </w:rPr>
    </w:lvl>
    <w:lvl w:ilvl="2">
      <w:start w:val="1"/>
      <w:numFmt w:val="decimal"/>
      <w:lvlText w:val="%1.%2.%3"/>
      <w:lvlJc w:val="left"/>
      <w:pPr>
        <w:ind w:left="1800" w:hanging="720"/>
      </w:pPr>
      <w:rPr>
        <w:rFonts w:hint="default"/>
      </w:rPr>
    </w:lvl>
    <w:lvl w:ilvl="3">
      <w:start w:val="1"/>
      <w:numFmt w:val="decimal"/>
      <w:isLgl/>
      <w:lvlText w:val="%1.%2.%3.%4"/>
      <w:lvlJc w:val="left"/>
      <w:pPr>
        <w:ind w:left="1944" w:hanging="864"/>
      </w:pPr>
      <w:rPr>
        <w:rFonts w:hint="default"/>
      </w:rPr>
    </w:lvl>
    <w:lvl w:ilvl="4">
      <w:start w:val="1"/>
      <w:numFmt w:val="decimal"/>
      <w:lvlText w:val="%1.%2.%3.%4.%5"/>
      <w:lvlJc w:val="left"/>
      <w:pPr>
        <w:ind w:left="2088" w:hanging="1008"/>
      </w:pPr>
      <w:rPr>
        <w:rFonts w:hint="default"/>
      </w:rPr>
    </w:lvl>
    <w:lvl w:ilvl="5">
      <w:start w:val="1"/>
      <w:numFmt w:val="decimal"/>
      <w:lvlText w:val="%1.%2.%3.%4.%5.%6"/>
      <w:lvlJc w:val="left"/>
      <w:pPr>
        <w:ind w:left="2232" w:hanging="1152"/>
      </w:pPr>
      <w:rPr>
        <w:rFonts w:hint="default"/>
      </w:rPr>
    </w:lvl>
    <w:lvl w:ilvl="6">
      <w:start w:val="1"/>
      <w:numFmt w:val="decimal"/>
      <w:lvlText w:val="%1.%2.%3.%4.%5.%6.%7"/>
      <w:lvlJc w:val="left"/>
      <w:pPr>
        <w:ind w:left="2376" w:hanging="1296"/>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664" w:hanging="1584"/>
      </w:pPr>
      <w:rPr>
        <w:rFonts w:hint="default"/>
      </w:rPr>
    </w:lvl>
  </w:abstractNum>
  <w:abstractNum w:abstractNumId="18" w15:restartNumberingAfterBreak="0">
    <w:nsid w:val="44AF2172"/>
    <w:multiLevelType w:val="multilevel"/>
    <w:tmpl w:val="08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6C78DB"/>
    <w:multiLevelType w:val="hybridMultilevel"/>
    <w:tmpl w:val="ACF265D8"/>
    <w:lvl w:ilvl="0" w:tplc="9A7AD8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F7D04"/>
    <w:multiLevelType w:val="multilevel"/>
    <w:tmpl w:val="3A24D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8994F15"/>
    <w:multiLevelType w:val="hybridMultilevel"/>
    <w:tmpl w:val="5BD698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D29DD"/>
    <w:multiLevelType w:val="hybridMultilevel"/>
    <w:tmpl w:val="5A9812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B37BD"/>
    <w:multiLevelType w:val="multilevel"/>
    <w:tmpl w:val="04EE92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CB7DB8"/>
    <w:multiLevelType w:val="hybridMultilevel"/>
    <w:tmpl w:val="892E2C0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80322"/>
    <w:multiLevelType w:val="hybridMultilevel"/>
    <w:tmpl w:val="A45E1E8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6C11"/>
    <w:multiLevelType w:val="multilevel"/>
    <w:tmpl w:val="04EE92A2"/>
    <w:lvl w:ilvl="0">
      <w:start w:val="1"/>
      <w:numFmt w:val="decimal"/>
      <w:lvlText w:val="%1."/>
      <w:lvlJc w:val="left"/>
      <w:pPr>
        <w:ind w:left="360" w:hanging="360"/>
      </w:pPr>
    </w:lvl>
    <w:lvl w:ilvl="1">
      <w:start w:val="1"/>
      <w:numFmt w:val="decimal"/>
      <w:pStyle w:val="Sparked-Heading2"/>
      <w:lvlText w:val="%1.%2."/>
      <w:lvlJc w:val="left"/>
      <w:pPr>
        <w:ind w:left="792" w:hanging="432"/>
      </w:pPr>
    </w:lvl>
    <w:lvl w:ilvl="2">
      <w:start w:val="1"/>
      <w:numFmt w:val="decimal"/>
      <w:pStyle w:val="Sparked-Heading3"/>
      <w:lvlText w:val="%1.%2.%3."/>
      <w:lvlJc w:val="left"/>
      <w:pPr>
        <w:ind w:left="1224" w:hanging="504"/>
      </w:pPr>
    </w:lvl>
    <w:lvl w:ilvl="3">
      <w:start w:val="1"/>
      <w:numFmt w:val="decimal"/>
      <w:pStyle w:val="Sparked-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CC101A"/>
    <w:multiLevelType w:val="hybridMultilevel"/>
    <w:tmpl w:val="CEA06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A10FC6"/>
    <w:multiLevelType w:val="multilevel"/>
    <w:tmpl w:val="2D1C177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EB3E2D"/>
    <w:multiLevelType w:val="hybridMultilevel"/>
    <w:tmpl w:val="F61631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F54EF2"/>
    <w:multiLevelType w:val="hybridMultilevel"/>
    <w:tmpl w:val="B6264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81161E"/>
    <w:multiLevelType w:val="hybridMultilevel"/>
    <w:tmpl w:val="7996F69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1A01B0"/>
    <w:multiLevelType w:val="hybridMultilevel"/>
    <w:tmpl w:val="E8DCCC5A"/>
    <w:lvl w:ilvl="0" w:tplc="669033F4">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243ED"/>
    <w:multiLevelType w:val="hybridMultilevel"/>
    <w:tmpl w:val="31946D6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C568E"/>
    <w:multiLevelType w:val="multilevel"/>
    <w:tmpl w:val="0E6237D4"/>
    <w:lvl w:ilvl="0">
      <w:start w:val="1"/>
      <w:numFmt w:val="decimal"/>
      <w:pStyle w:val="Heading1"/>
      <w:lvlText w:val="%1"/>
      <w:lvlJc w:val="left"/>
      <w:pPr>
        <w:ind w:left="1512" w:hanging="432"/>
      </w:pPr>
      <w:rPr>
        <w:rFonts w:hint="default"/>
      </w:rPr>
    </w:lvl>
    <w:lvl w:ilvl="1">
      <w:start w:val="1"/>
      <w:numFmt w:val="decimal"/>
      <w:pStyle w:val="Heading2"/>
      <w:lvlText w:val="%1.%2"/>
      <w:lvlJc w:val="left"/>
      <w:pPr>
        <w:ind w:left="1656" w:hanging="576"/>
      </w:pPr>
      <w:rPr>
        <w:rFonts w:hint="default"/>
      </w:rPr>
    </w:lvl>
    <w:lvl w:ilvl="2">
      <w:start w:val="1"/>
      <w:numFmt w:val="decimal"/>
      <w:pStyle w:val="Heading3"/>
      <w:lvlText w:val="%1.%2.%3"/>
      <w:lvlJc w:val="left"/>
      <w:pPr>
        <w:ind w:left="1800" w:hanging="720"/>
      </w:pPr>
      <w:rPr>
        <w:rFonts w:hint="default"/>
      </w:rPr>
    </w:lvl>
    <w:lvl w:ilvl="3">
      <w:start w:val="1"/>
      <w:numFmt w:val="decimal"/>
      <w:isLgl/>
      <w:lvlText w:val="%1.%2.%3.%4"/>
      <w:lvlJc w:val="left"/>
      <w:pPr>
        <w:ind w:left="1944" w:hanging="864"/>
      </w:pPr>
      <w:rPr>
        <w:rFonts w:hint="default"/>
      </w:rPr>
    </w:lvl>
    <w:lvl w:ilvl="4">
      <w:start w:val="1"/>
      <w:numFmt w:val="decimal"/>
      <w:pStyle w:val="Heading5"/>
      <w:lvlText w:val="%1.%2.%3.%4.%5"/>
      <w:lvlJc w:val="left"/>
      <w:pPr>
        <w:ind w:left="2088" w:hanging="1008"/>
      </w:pPr>
      <w:rPr>
        <w:rFonts w:hint="default"/>
      </w:rPr>
    </w:lvl>
    <w:lvl w:ilvl="5">
      <w:start w:val="1"/>
      <w:numFmt w:val="decimal"/>
      <w:pStyle w:val="Heading6"/>
      <w:lvlText w:val="%1.%2.%3.%4.%5.%6"/>
      <w:lvlJc w:val="left"/>
      <w:pPr>
        <w:ind w:left="2232" w:hanging="1152"/>
      </w:pPr>
      <w:rPr>
        <w:rFonts w:hint="default"/>
      </w:rPr>
    </w:lvl>
    <w:lvl w:ilvl="6">
      <w:start w:val="1"/>
      <w:numFmt w:val="decimal"/>
      <w:pStyle w:val="Heading7"/>
      <w:lvlText w:val="%1.%2.%3.%4.%5.%6.%7"/>
      <w:lvlJc w:val="left"/>
      <w:pPr>
        <w:ind w:left="2376" w:hanging="1296"/>
      </w:pPr>
      <w:rPr>
        <w:rFonts w:hint="default"/>
      </w:rPr>
    </w:lvl>
    <w:lvl w:ilvl="7">
      <w:start w:val="1"/>
      <w:numFmt w:val="decimal"/>
      <w:pStyle w:val="Heading8"/>
      <w:lvlText w:val="%1.%2.%3.%4.%5.%6.%7.%8"/>
      <w:lvlJc w:val="left"/>
      <w:pPr>
        <w:ind w:left="2520" w:hanging="1440"/>
      </w:pPr>
      <w:rPr>
        <w:rFonts w:hint="default"/>
      </w:rPr>
    </w:lvl>
    <w:lvl w:ilvl="8">
      <w:start w:val="1"/>
      <w:numFmt w:val="decimal"/>
      <w:pStyle w:val="Heading9"/>
      <w:lvlText w:val="%1.%2.%3.%4.%5.%6.%7.%8.%9"/>
      <w:lvlJc w:val="left"/>
      <w:pPr>
        <w:ind w:left="2664" w:hanging="1584"/>
      </w:pPr>
      <w:rPr>
        <w:rFonts w:hint="default"/>
      </w:rPr>
    </w:lvl>
  </w:abstractNum>
  <w:abstractNum w:abstractNumId="35" w15:restartNumberingAfterBreak="0">
    <w:nsid w:val="6DAA7256"/>
    <w:multiLevelType w:val="hybridMultilevel"/>
    <w:tmpl w:val="167042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A404D6"/>
    <w:multiLevelType w:val="multilevel"/>
    <w:tmpl w:val="590C9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A84598"/>
    <w:multiLevelType w:val="hybridMultilevel"/>
    <w:tmpl w:val="34227CD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373FA"/>
    <w:multiLevelType w:val="hybridMultilevel"/>
    <w:tmpl w:val="195E7A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ED1670"/>
    <w:multiLevelType w:val="hybridMultilevel"/>
    <w:tmpl w:val="E0B296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912499">
    <w:abstractNumId w:val="12"/>
  </w:num>
  <w:num w:numId="2" w16cid:durableId="340087194">
    <w:abstractNumId w:val="19"/>
  </w:num>
  <w:num w:numId="3" w16cid:durableId="810053491">
    <w:abstractNumId w:val="26"/>
  </w:num>
  <w:num w:numId="4" w16cid:durableId="1299186199">
    <w:abstractNumId w:val="30"/>
  </w:num>
  <w:num w:numId="5" w16cid:durableId="1684824148">
    <w:abstractNumId w:val="27"/>
  </w:num>
  <w:num w:numId="6" w16cid:durableId="1114448961">
    <w:abstractNumId w:val="28"/>
  </w:num>
  <w:num w:numId="7" w16cid:durableId="216475399">
    <w:abstractNumId w:val="26"/>
  </w:num>
  <w:num w:numId="8" w16cid:durableId="852187563">
    <w:abstractNumId w:val="26"/>
  </w:num>
  <w:num w:numId="9" w16cid:durableId="33116010">
    <w:abstractNumId w:val="26"/>
  </w:num>
  <w:num w:numId="10" w16cid:durableId="1113550112">
    <w:abstractNumId w:val="26"/>
  </w:num>
  <w:num w:numId="11" w16cid:durableId="2050493124">
    <w:abstractNumId w:val="26"/>
  </w:num>
  <w:num w:numId="12" w16cid:durableId="1835102703">
    <w:abstractNumId w:val="26"/>
  </w:num>
  <w:num w:numId="13" w16cid:durableId="188226204">
    <w:abstractNumId w:val="26"/>
  </w:num>
  <w:num w:numId="14" w16cid:durableId="1404794836">
    <w:abstractNumId w:val="20"/>
  </w:num>
  <w:num w:numId="15" w16cid:durableId="10124949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1909610">
    <w:abstractNumId w:val="26"/>
  </w:num>
  <w:num w:numId="17" w16cid:durableId="2141485986">
    <w:abstractNumId w:val="4"/>
  </w:num>
  <w:num w:numId="18" w16cid:durableId="766803005">
    <w:abstractNumId w:val="2"/>
  </w:num>
  <w:num w:numId="19" w16cid:durableId="1267882888">
    <w:abstractNumId w:val="18"/>
  </w:num>
  <w:num w:numId="20" w16cid:durableId="1408117686">
    <w:abstractNumId w:val="18"/>
  </w:num>
  <w:num w:numId="21" w16cid:durableId="526020658">
    <w:abstractNumId w:val="34"/>
  </w:num>
  <w:num w:numId="22" w16cid:durableId="1864320432">
    <w:abstractNumId w:val="9"/>
  </w:num>
  <w:num w:numId="23" w16cid:durableId="659695935">
    <w:abstractNumId w:val="17"/>
  </w:num>
  <w:num w:numId="24" w16cid:durableId="14792259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71540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4254699">
    <w:abstractNumId w:val="26"/>
  </w:num>
  <w:num w:numId="27" w16cid:durableId="1849247565">
    <w:abstractNumId w:val="26"/>
  </w:num>
  <w:num w:numId="28" w16cid:durableId="134881414">
    <w:abstractNumId w:val="26"/>
  </w:num>
  <w:num w:numId="29" w16cid:durableId="1070929817">
    <w:abstractNumId w:val="36"/>
  </w:num>
  <w:num w:numId="30" w16cid:durableId="42143341">
    <w:abstractNumId w:val="23"/>
  </w:num>
  <w:num w:numId="31" w16cid:durableId="145822411">
    <w:abstractNumId w:val="15"/>
  </w:num>
  <w:num w:numId="32" w16cid:durableId="969483692">
    <w:abstractNumId w:val="32"/>
  </w:num>
  <w:num w:numId="33" w16cid:durableId="2104376530">
    <w:abstractNumId w:val="6"/>
  </w:num>
  <w:num w:numId="34" w16cid:durableId="988242686">
    <w:abstractNumId w:val="31"/>
  </w:num>
  <w:num w:numId="35" w16cid:durableId="1419448773">
    <w:abstractNumId w:val="29"/>
  </w:num>
  <w:num w:numId="36" w16cid:durableId="1690717229">
    <w:abstractNumId w:val="5"/>
  </w:num>
  <w:num w:numId="37" w16cid:durableId="307370285">
    <w:abstractNumId w:val="37"/>
  </w:num>
  <w:num w:numId="38" w16cid:durableId="533615667">
    <w:abstractNumId w:val="33"/>
  </w:num>
  <w:num w:numId="39" w16cid:durableId="447626631">
    <w:abstractNumId w:val="11"/>
  </w:num>
  <w:num w:numId="40" w16cid:durableId="1426075285">
    <w:abstractNumId w:val="21"/>
  </w:num>
  <w:num w:numId="41" w16cid:durableId="1969164586">
    <w:abstractNumId w:val="13"/>
  </w:num>
  <w:num w:numId="42" w16cid:durableId="1377775415">
    <w:abstractNumId w:val="39"/>
  </w:num>
  <w:num w:numId="43" w16cid:durableId="1543978451">
    <w:abstractNumId w:val="7"/>
  </w:num>
  <w:num w:numId="44" w16cid:durableId="441415592">
    <w:abstractNumId w:val="22"/>
  </w:num>
  <w:num w:numId="45" w16cid:durableId="612857553">
    <w:abstractNumId w:val="0"/>
  </w:num>
  <w:num w:numId="46" w16cid:durableId="1897735812">
    <w:abstractNumId w:val="24"/>
  </w:num>
  <w:num w:numId="47" w16cid:durableId="1438599023">
    <w:abstractNumId w:val="14"/>
  </w:num>
  <w:num w:numId="48" w16cid:durableId="1524174211">
    <w:abstractNumId w:val="3"/>
  </w:num>
  <w:num w:numId="49" w16cid:durableId="1411808693">
    <w:abstractNumId w:val="35"/>
  </w:num>
  <w:num w:numId="50" w16cid:durableId="288977653">
    <w:abstractNumId w:val="1"/>
  </w:num>
  <w:num w:numId="51" w16cid:durableId="1206134876">
    <w:abstractNumId w:val="10"/>
  </w:num>
  <w:num w:numId="52" w16cid:durableId="1883859209">
    <w:abstractNumId w:val="25"/>
  </w:num>
  <w:num w:numId="53" w16cid:durableId="959802608">
    <w:abstractNumId w:val="38"/>
  </w:num>
  <w:num w:numId="54" w16cid:durableId="1498302753">
    <w:abstractNumId w:val="16"/>
  </w:num>
  <w:num w:numId="55" w16cid:durableId="1079986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2A"/>
    <w:rsid w:val="00017C03"/>
    <w:rsid w:val="00022058"/>
    <w:rsid w:val="000422B8"/>
    <w:rsid w:val="0004589E"/>
    <w:rsid w:val="00057A23"/>
    <w:rsid w:val="00062284"/>
    <w:rsid w:val="000958C2"/>
    <w:rsid w:val="000C0CA3"/>
    <w:rsid w:val="000C7491"/>
    <w:rsid w:val="000D3576"/>
    <w:rsid w:val="000D589E"/>
    <w:rsid w:val="00110070"/>
    <w:rsid w:val="00126752"/>
    <w:rsid w:val="00136C03"/>
    <w:rsid w:val="0014366F"/>
    <w:rsid w:val="001D044C"/>
    <w:rsid w:val="001F7229"/>
    <w:rsid w:val="00207BC5"/>
    <w:rsid w:val="00240EC2"/>
    <w:rsid w:val="00244C15"/>
    <w:rsid w:val="002A22B4"/>
    <w:rsid w:val="00323172"/>
    <w:rsid w:val="00380721"/>
    <w:rsid w:val="003A2F15"/>
    <w:rsid w:val="003A46C7"/>
    <w:rsid w:val="003B7C3B"/>
    <w:rsid w:val="003D5B7F"/>
    <w:rsid w:val="003E7FA2"/>
    <w:rsid w:val="003F55E1"/>
    <w:rsid w:val="004105CD"/>
    <w:rsid w:val="00411020"/>
    <w:rsid w:val="004348A3"/>
    <w:rsid w:val="004373E4"/>
    <w:rsid w:val="004751E1"/>
    <w:rsid w:val="004A2D5B"/>
    <w:rsid w:val="004C0047"/>
    <w:rsid w:val="004C33BC"/>
    <w:rsid w:val="004C438B"/>
    <w:rsid w:val="004E79B3"/>
    <w:rsid w:val="005172EB"/>
    <w:rsid w:val="00520706"/>
    <w:rsid w:val="005352A6"/>
    <w:rsid w:val="0056049E"/>
    <w:rsid w:val="00570243"/>
    <w:rsid w:val="00580921"/>
    <w:rsid w:val="00587820"/>
    <w:rsid w:val="005C6545"/>
    <w:rsid w:val="005D6A11"/>
    <w:rsid w:val="00615357"/>
    <w:rsid w:val="0065484A"/>
    <w:rsid w:val="00663084"/>
    <w:rsid w:val="00671D58"/>
    <w:rsid w:val="00672E0F"/>
    <w:rsid w:val="0069723F"/>
    <w:rsid w:val="006C0AAA"/>
    <w:rsid w:val="006C3ECE"/>
    <w:rsid w:val="006E08E6"/>
    <w:rsid w:val="006E17C1"/>
    <w:rsid w:val="00712009"/>
    <w:rsid w:val="00733D73"/>
    <w:rsid w:val="007358AB"/>
    <w:rsid w:val="00735D19"/>
    <w:rsid w:val="007410A8"/>
    <w:rsid w:val="00755C6D"/>
    <w:rsid w:val="00787C2A"/>
    <w:rsid w:val="00795475"/>
    <w:rsid w:val="008372CD"/>
    <w:rsid w:val="008555A7"/>
    <w:rsid w:val="00887A74"/>
    <w:rsid w:val="008902E1"/>
    <w:rsid w:val="008D2796"/>
    <w:rsid w:val="00955AD2"/>
    <w:rsid w:val="00983451"/>
    <w:rsid w:val="009F048A"/>
    <w:rsid w:val="00A321AE"/>
    <w:rsid w:val="00A37242"/>
    <w:rsid w:val="00A44304"/>
    <w:rsid w:val="00A569F5"/>
    <w:rsid w:val="00A66006"/>
    <w:rsid w:val="00A700DB"/>
    <w:rsid w:val="00AA57FD"/>
    <w:rsid w:val="00AC7D46"/>
    <w:rsid w:val="00AE2C7C"/>
    <w:rsid w:val="00AF169E"/>
    <w:rsid w:val="00AF3481"/>
    <w:rsid w:val="00B068DF"/>
    <w:rsid w:val="00B06F55"/>
    <w:rsid w:val="00B43668"/>
    <w:rsid w:val="00B82238"/>
    <w:rsid w:val="00BD12DB"/>
    <w:rsid w:val="00BD542D"/>
    <w:rsid w:val="00BE6944"/>
    <w:rsid w:val="00BF103E"/>
    <w:rsid w:val="00C22429"/>
    <w:rsid w:val="00C323AF"/>
    <w:rsid w:val="00C667EE"/>
    <w:rsid w:val="00C732F9"/>
    <w:rsid w:val="00C853F4"/>
    <w:rsid w:val="00CA542C"/>
    <w:rsid w:val="00CB4CFC"/>
    <w:rsid w:val="00CC1D89"/>
    <w:rsid w:val="00CD70BA"/>
    <w:rsid w:val="00D071D0"/>
    <w:rsid w:val="00D21F92"/>
    <w:rsid w:val="00D341AA"/>
    <w:rsid w:val="00D34E8F"/>
    <w:rsid w:val="00D40029"/>
    <w:rsid w:val="00D67CA2"/>
    <w:rsid w:val="00D83E5C"/>
    <w:rsid w:val="00D95785"/>
    <w:rsid w:val="00DA17A0"/>
    <w:rsid w:val="00E22CA1"/>
    <w:rsid w:val="00E32A69"/>
    <w:rsid w:val="00E72EA2"/>
    <w:rsid w:val="00ED33AA"/>
    <w:rsid w:val="00ED3A60"/>
    <w:rsid w:val="00ED7A29"/>
    <w:rsid w:val="00EF5ED1"/>
    <w:rsid w:val="00F2780C"/>
    <w:rsid w:val="00F658B3"/>
    <w:rsid w:val="00F67EAC"/>
    <w:rsid w:val="00F77FCA"/>
    <w:rsid w:val="00F82660"/>
    <w:rsid w:val="00FB0373"/>
    <w:rsid w:val="00FD2F9B"/>
    <w:rsid w:val="00FE6A1B"/>
    <w:rsid w:val="02F4ED8B"/>
    <w:rsid w:val="06D1EBF8"/>
    <w:rsid w:val="073A6546"/>
    <w:rsid w:val="08E90816"/>
    <w:rsid w:val="0A8082C7"/>
    <w:rsid w:val="1C097BA6"/>
    <w:rsid w:val="1C7980A9"/>
    <w:rsid w:val="1DB8F995"/>
    <w:rsid w:val="21B1D6A9"/>
    <w:rsid w:val="24F509D8"/>
    <w:rsid w:val="2D2F3E2B"/>
    <w:rsid w:val="31E8CFEF"/>
    <w:rsid w:val="3283010A"/>
    <w:rsid w:val="36959673"/>
    <w:rsid w:val="38E9D90C"/>
    <w:rsid w:val="3C308176"/>
    <w:rsid w:val="457B9338"/>
    <w:rsid w:val="4B64FCBA"/>
    <w:rsid w:val="4CFA6BAF"/>
    <w:rsid w:val="4DF7DF89"/>
    <w:rsid w:val="532566E3"/>
    <w:rsid w:val="56628E7A"/>
    <w:rsid w:val="57117862"/>
    <w:rsid w:val="5D31A4E2"/>
    <w:rsid w:val="5F661836"/>
    <w:rsid w:val="6173E2A9"/>
    <w:rsid w:val="6276726C"/>
    <w:rsid w:val="6297FDB4"/>
    <w:rsid w:val="62D39F47"/>
    <w:rsid w:val="6B9B0369"/>
    <w:rsid w:val="6C1C3964"/>
    <w:rsid w:val="6D65C62A"/>
    <w:rsid w:val="72CB7F44"/>
    <w:rsid w:val="737836EA"/>
    <w:rsid w:val="7456D1AD"/>
    <w:rsid w:val="79B98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041E8"/>
  <w15:chartTrackingRefBased/>
  <w15:docId w15:val="{3071FD15-0A21-CA4F-8329-1821445B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0C"/>
  </w:style>
  <w:style w:type="paragraph" w:styleId="Heading1">
    <w:name w:val="heading 1"/>
    <w:basedOn w:val="Normal"/>
    <w:next w:val="Normal"/>
    <w:link w:val="Heading1Char"/>
    <w:uiPriority w:val="9"/>
    <w:qFormat/>
    <w:rsid w:val="003E7FA2"/>
    <w:pPr>
      <w:keepNext/>
      <w:keepLines/>
      <w:numPr>
        <w:numId w:val="21"/>
      </w:numPr>
      <w:spacing w:before="240"/>
      <w:outlineLvl w:val="0"/>
    </w:pPr>
    <w:rPr>
      <w:rFonts w:asciiTheme="majorHAnsi" w:eastAsiaTheme="majorEastAsia" w:hAnsiTheme="majorHAnsi" w:cstheme="majorBidi"/>
      <w:color w:val="BF8600" w:themeColor="accent1" w:themeShade="BF"/>
      <w:sz w:val="32"/>
      <w:szCs w:val="32"/>
    </w:rPr>
  </w:style>
  <w:style w:type="paragraph" w:styleId="Heading2">
    <w:name w:val="heading 2"/>
    <w:basedOn w:val="Normal"/>
    <w:next w:val="Normal"/>
    <w:link w:val="Heading2Char"/>
    <w:uiPriority w:val="9"/>
    <w:unhideWhenUsed/>
    <w:qFormat/>
    <w:rsid w:val="003E7FA2"/>
    <w:pPr>
      <w:keepNext/>
      <w:keepLines/>
      <w:numPr>
        <w:ilvl w:val="1"/>
        <w:numId w:val="21"/>
      </w:numPr>
      <w:spacing w:before="40"/>
      <w:outlineLvl w:val="1"/>
    </w:pPr>
    <w:rPr>
      <w:rFonts w:asciiTheme="majorHAnsi" w:eastAsiaTheme="majorEastAsia" w:hAnsiTheme="majorHAnsi" w:cstheme="majorBidi"/>
      <w:color w:val="BF8600" w:themeColor="accent1" w:themeShade="BF"/>
      <w:sz w:val="26"/>
      <w:szCs w:val="26"/>
    </w:rPr>
  </w:style>
  <w:style w:type="paragraph" w:styleId="Heading3">
    <w:name w:val="heading 3"/>
    <w:basedOn w:val="Normal"/>
    <w:next w:val="Normal"/>
    <w:link w:val="Heading3Char"/>
    <w:uiPriority w:val="9"/>
    <w:semiHidden/>
    <w:unhideWhenUsed/>
    <w:qFormat/>
    <w:rsid w:val="003E7FA2"/>
    <w:pPr>
      <w:keepNext/>
      <w:keepLines/>
      <w:numPr>
        <w:ilvl w:val="2"/>
        <w:numId w:val="21"/>
      </w:numPr>
      <w:spacing w:before="40"/>
      <w:outlineLvl w:val="2"/>
    </w:pPr>
    <w:rPr>
      <w:rFonts w:asciiTheme="majorHAnsi" w:eastAsiaTheme="majorEastAsia" w:hAnsiTheme="majorHAnsi" w:cstheme="majorBidi"/>
      <w:color w:val="7F5900" w:themeColor="accent1" w:themeShade="7F"/>
    </w:rPr>
  </w:style>
  <w:style w:type="paragraph" w:styleId="Heading4">
    <w:name w:val="heading 4"/>
    <w:basedOn w:val="Normal"/>
    <w:next w:val="Normal"/>
    <w:link w:val="Heading4Char"/>
    <w:uiPriority w:val="9"/>
    <w:semiHidden/>
    <w:unhideWhenUsed/>
    <w:qFormat/>
    <w:rsid w:val="001D044C"/>
    <w:pPr>
      <w:keepNext/>
      <w:keepLines/>
      <w:spacing w:before="40"/>
      <w:outlineLvl w:val="3"/>
    </w:pPr>
    <w:rPr>
      <w:rFonts w:asciiTheme="majorHAnsi" w:eastAsiaTheme="majorEastAsia" w:hAnsiTheme="majorHAnsi" w:cstheme="majorBidi"/>
      <w:i/>
      <w:iCs/>
      <w:color w:val="BF8600" w:themeColor="accent1" w:themeShade="BF"/>
    </w:rPr>
  </w:style>
  <w:style w:type="paragraph" w:styleId="Heading5">
    <w:name w:val="heading 5"/>
    <w:basedOn w:val="Normal"/>
    <w:next w:val="Normal"/>
    <w:link w:val="Heading5Char"/>
    <w:uiPriority w:val="9"/>
    <w:semiHidden/>
    <w:unhideWhenUsed/>
    <w:qFormat/>
    <w:rsid w:val="003E7FA2"/>
    <w:pPr>
      <w:keepNext/>
      <w:keepLines/>
      <w:numPr>
        <w:ilvl w:val="4"/>
        <w:numId w:val="21"/>
      </w:numPr>
      <w:spacing w:before="40"/>
      <w:outlineLvl w:val="4"/>
    </w:pPr>
    <w:rPr>
      <w:rFonts w:asciiTheme="majorHAnsi" w:eastAsiaTheme="majorEastAsia" w:hAnsiTheme="majorHAnsi" w:cstheme="majorBidi"/>
      <w:color w:val="BF8600" w:themeColor="accent1" w:themeShade="BF"/>
    </w:rPr>
  </w:style>
  <w:style w:type="paragraph" w:styleId="Heading6">
    <w:name w:val="heading 6"/>
    <w:basedOn w:val="Normal"/>
    <w:next w:val="Normal"/>
    <w:link w:val="Heading6Char"/>
    <w:uiPriority w:val="9"/>
    <w:semiHidden/>
    <w:unhideWhenUsed/>
    <w:qFormat/>
    <w:rsid w:val="003E7FA2"/>
    <w:pPr>
      <w:keepNext/>
      <w:keepLines/>
      <w:numPr>
        <w:ilvl w:val="5"/>
        <w:numId w:val="21"/>
      </w:numPr>
      <w:spacing w:before="40"/>
      <w:outlineLvl w:val="5"/>
    </w:pPr>
    <w:rPr>
      <w:rFonts w:asciiTheme="majorHAnsi" w:eastAsiaTheme="majorEastAsia" w:hAnsiTheme="majorHAnsi" w:cstheme="majorBidi"/>
      <w:color w:val="7F5900" w:themeColor="accent1" w:themeShade="7F"/>
    </w:rPr>
  </w:style>
  <w:style w:type="paragraph" w:styleId="Heading7">
    <w:name w:val="heading 7"/>
    <w:basedOn w:val="Normal"/>
    <w:next w:val="Normal"/>
    <w:link w:val="Heading7Char"/>
    <w:uiPriority w:val="9"/>
    <w:semiHidden/>
    <w:unhideWhenUsed/>
    <w:qFormat/>
    <w:rsid w:val="003E7FA2"/>
    <w:pPr>
      <w:keepNext/>
      <w:keepLines/>
      <w:numPr>
        <w:ilvl w:val="6"/>
        <w:numId w:val="21"/>
      </w:numPr>
      <w:spacing w:before="40"/>
      <w:outlineLvl w:val="6"/>
    </w:pPr>
    <w:rPr>
      <w:rFonts w:asciiTheme="majorHAnsi" w:eastAsiaTheme="majorEastAsia" w:hAnsiTheme="majorHAnsi" w:cstheme="majorBidi"/>
      <w:i/>
      <w:iCs/>
      <w:color w:val="7F5900" w:themeColor="accent1" w:themeShade="7F"/>
    </w:rPr>
  </w:style>
  <w:style w:type="paragraph" w:styleId="Heading8">
    <w:name w:val="heading 8"/>
    <w:basedOn w:val="Normal"/>
    <w:next w:val="Normal"/>
    <w:link w:val="Heading8Char"/>
    <w:uiPriority w:val="9"/>
    <w:semiHidden/>
    <w:unhideWhenUsed/>
    <w:qFormat/>
    <w:rsid w:val="003E7FA2"/>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7FA2"/>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data">
    <w:name w:val="Ω Front:data"/>
    <w:semiHidden/>
    <w:rsid w:val="00207BC5"/>
    <w:pPr>
      <w:keepLines/>
      <w:spacing w:before="200"/>
      <w:ind w:left="-567" w:right="1134"/>
      <w:jc w:val="center"/>
    </w:pPr>
    <w:rPr>
      <w:rFonts w:ascii="Verdana" w:eastAsia="Times New Roman" w:hAnsi="Verdana" w:cs="Times New Roman"/>
      <w:kern w:val="0"/>
      <w:lang w:eastAsia="en-AU"/>
      <w14:ligatures w14:val="none"/>
    </w:rPr>
  </w:style>
  <w:style w:type="paragraph" w:customStyle="1" w:styleId="Frontstatus">
    <w:name w:val="Ω Front:status"/>
    <w:basedOn w:val="Frontdata"/>
    <w:next w:val="BodyText"/>
    <w:semiHidden/>
    <w:rsid w:val="00207BC5"/>
    <w:pPr>
      <w:pBdr>
        <w:bottom w:val="single" w:sz="8" w:space="20" w:color="auto"/>
      </w:pBdr>
    </w:pPr>
  </w:style>
  <w:style w:type="paragraph" w:styleId="BodyText">
    <w:name w:val="Body Text"/>
    <w:basedOn w:val="Normal"/>
    <w:link w:val="BodyTextChar"/>
    <w:uiPriority w:val="99"/>
    <w:semiHidden/>
    <w:unhideWhenUsed/>
    <w:rsid w:val="00207BC5"/>
    <w:pPr>
      <w:spacing w:after="120"/>
    </w:pPr>
  </w:style>
  <w:style w:type="character" w:customStyle="1" w:styleId="BodyTextChar">
    <w:name w:val="Body Text Char"/>
    <w:basedOn w:val="DefaultParagraphFont"/>
    <w:link w:val="BodyText"/>
    <w:uiPriority w:val="99"/>
    <w:semiHidden/>
    <w:rsid w:val="00207BC5"/>
  </w:style>
  <w:style w:type="paragraph" w:styleId="Header">
    <w:name w:val="header"/>
    <w:basedOn w:val="Normal"/>
    <w:link w:val="HeaderChar"/>
    <w:unhideWhenUsed/>
    <w:rsid w:val="00207BC5"/>
    <w:pPr>
      <w:tabs>
        <w:tab w:val="center" w:pos="4513"/>
        <w:tab w:val="right" w:pos="9026"/>
      </w:tabs>
    </w:pPr>
  </w:style>
  <w:style w:type="character" w:customStyle="1" w:styleId="HeaderChar">
    <w:name w:val="Header Char"/>
    <w:basedOn w:val="DefaultParagraphFont"/>
    <w:link w:val="Header"/>
    <w:uiPriority w:val="99"/>
    <w:rsid w:val="00207BC5"/>
  </w:style>
  <w:style w:type="paragraph" w:styleId="Footer">
    <w:name w:val="footer"/>
    <w:basedOn w:val="Normal"/>
    <w:link w:val="FooterChar"/>
    <w:uiPriority w:val="99"/>
    <w:unhideWhenUsed/>
    <w:rsid w:val="00207BC5"/>
    <w:pPr>
      <w:tabs>
        <w:tab w:val="center" w:pos="4513"/>
        <w:tab w:val="right" w:pos="9026"/>
      </w:tabs>
    </w:pPr>
  </w:style>
  <w:style w:type="character" w:customStyle="1" w:styleId="FooterChar">
    <w:name w:val="Footer Char"/>
    <w:basedOn w:val="DefaultParagraphFont"/>
    <w:link w:val="Footer"/>
    <w:uiPriority w:val="99"/>
    <w:rsid w:val="00207BC5"/>
  </w:style>
  <w:style w:type="character" w:styleId="PlaceholderText">
    <w:name w:val="Placeholder Text"/>
    <w:basedOn w:val="DefaultParagraphFont"/>
    <w:uiPriority w:val="99"/>
    <w:semiHidden/>
    <w:rsid w:val="00207BC5"/>
    <w:rPr>
      <w:color w:val="808080"/>
    </w:rPr>
  </w:style>
  <w:style w:type="character" w:styleId="PageNumber">
    <w:name w:val="page number"/>
    <w:basedOn w:val="DefaultParagraphFont"/>
    <w:semiHidden/>
    <w:rsid w:val="00207BC5"/>
  </w:style>
  <w:style w:type="character" w:customStyle="1" w:styleId="Heading1Char">
    <w:name w:val="Heading 1 Char"/>
    <w:basedOn w:val="DefaultParagraphFont"/>
    <w:link w:val="Heading1"/>
    <w:uiPriority w:val="9"/>
    <w:rsid w:val="004C33BC"/>
    <w:rPr>
      <w:rFonts w:asciiTheme="majorHAnsi" w:eastAsiaTheme="majorEastAsia" w:hAnsiTheme="majorHAnsi" w:cstheme="majorBidi"/>
      <w:color w:val="BF8600" w:themeColor="accent1" w:themeShade="BF"/>
      <w:sz w:val="32"/>
      <w:szCs w:val="32"/>
    </w:rPr>
  </w:style>
  <w:style w:type="character" w:customStyle="1" w:styleId="Heading2Char">
    <w:name w:val="Heading 2 Char"/>
    <w:basedOn w:val="DefaultParagraphFont"/>
    <w:link w:val="Heading2"/>
    <w:uiPriority w:val="9"/>
    <w:rsid w:val="004C33BC"/>
    <w:rPr>
      <w:rFonts w:asciiTheme="majorHAnsi" w:eastAsiaTheme="majorEastAsia" w:hAnsiTheme="majorHAnsi" w:cstheme="majorBidi"/>
      <w:color w:val="BF8600" w:themeColor="accent1" w:themeShade="BF"/>
      <w:sz w:val="26"/>
      <w:szCs w:val="26"/>
    </w:rPr>
  </w:style>
  <w:style w:type="table" w:styleId="TableGrid">
    <w:name w:val="Table Grid"/>
    <w:basedOn w:val="TableNormal"/>
    <w:uiPriority w:val="39"/>
    <w:rsid w:val="004C3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C33BC"/>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4C33BC"/>
    <w:pPr>
      <w:spacing w:before="120"/>
    </w:pPr>
    <w:rPr>
      <w:rFonts w:cstheme="minorHAnsi"/>
      <w:b/>
      <w:bCs/>
      <w:i/>
      <w:iCs/>
    </w:rPr>
  </w:style>
  <w:style w:type="paragraph" w:styleId="TOC2">
    <w:name w:val="toc 2"/>
    <w:basedOn w:val="Normal"/>
    <w:next w:val="Normal"/>
    <w:autoRedefine/>
    <w:uiPriority w:val="39"/>
    <w:unhideWhenUsed/>
    <w:rsid w:val="004C33BC"/>
    <w:pPr>
      <w:spacing w:before="120"/>
      <w:ind w:left="240"/>
    </w:pPr>
    <w:rPr>
      <w:rFonts w:cstheme="minorHAnsi"/>
      <w:b/>
      <w:bCs/>
      <w:sz w:val="22"/>
      <w:szCs w:val="22"/>
    </w:rPr>
  </w:style>
  <w:style w:type="character" w:styleId="Hyperlink">
    <w:name w:val="Hyperlink"/>
    <w:basedOn w:val="DefaultParagraphFont"/>
    <w:uiPriority w:val="99"/>
    <w:unhideWhenUsed/>
    <w:rsid w:val="004C33BC"/>
    <w:rPr>
      <w:color w:val="0070C0" w:themeColor="hyperlink"/>
      <w:u w:val="single"/>
    </w:rPr>
  </w:style>
  <w:style w:type="paragraph" w:styleId="TOC3">
    <w:name w:val="toc 3"/>
    <w:basedOn w:val="Normal"/>
    <w:next w:val="Normal"/>
    <w:autoRedefine/>
    <w:uiPriority w:val="39"/>
    <w:unhideWhenUsed/>
    <w:rsid w:val="004C33BC"/>
    <w:pPr>
      <w:ind w:left="480"/>
    </w:pPr>
    <w:rPr>
      <w:rFonts w:cstheme="minorHAnsi"/>
      <w:sz w:val="20"/>
      <w:szCs w:val="20"/>
    </w:rPr>
  </w:style>
  <w:style w:type="paragraph" w:styleId="TOC4">
    <w:name w:val="toc 4"/>
    <w:basedOn w:val="Normal"/>
    <w:next w:val="Normal"/>
    <w:autoRedefine/>
    <w:uiPriority w:val="39"/>
    <w:semiHidden/>
    <w:unhideWhenUsed/>
    <w:rsid w:val="004C33BC"/>
    <w:pPr>
      <w:ind w:left="720"/>
    </w:pPr>
    <w:rPr>
      <w:rFonts w:cstheme="minorHAnsi"/>
      <w:sz w:val="20"/>
      <w:szCs w:val="20"/>
    </w:rPr>
  </w:style>
  <w:style w:type="paragraph" w:styleId="TOC5">
    <w:name w:val="toc 5"/>
    <w:basedOn w:val="Normal"/>
    <w:next w:val="Normal"/>
    <w:autoRedefine/>
    <w:uiPriority w:val="39"/>
    <w:semiHidden/>
    <w:unhideWhenUsed/>
    <w:rsid w:val="004C33BC"/>
    <w:pPr>
      <w:ind w:left="960"/>
    </w:pPr>
    <w:rPr>
      <w:rFonts w:cstheme="minorHAnsi"/>
      <w:sz w:val="20"/>
      <w:szCs w:val="20"/>
    </w:rPr>
  </w:style>
  <w:style w:type="paragraph" w:styleId="TOC6">
    <w:name w:val="toc 6"/>
    <w:basedOn w:val="Normal"/>
    <w:next w:val="Normal"/>
    <w:autoRedefine/>
    <w:uiPriority w:val="39"/>
    <w:semiHidden/>
    <w:unhideWhenUsed/>
    <w:rsid w:val="004C33BC"/>
    <w:pPr>
      <w:ind w:left="1200"/>
    </w:pPr>
    <w:rPr>
      <w:rFonts w:cstheme="minorHAnsi"/>
      <w:sz w:val="20"/>
      <w:szCs w:val="20"/>
    </w:rPr>
  </w:style>
  <w:style w:type="paragraph" w:styleId="TOC7">
    <w:name w:val="toc 7"/>
    <w:basedOn w:val="Normal"/>
    <w:next w:val="Normal"/>
    <w:autoRedefine/>
    <w:uiPriority w:val="39"/>
    <w:semiHidden/>
    <w:unhideWhenUsed/>
    <w:rsid w:val="004C33BC"/>
    <w:pPr>
      <w:ind w:left="1440"/>
    </w:pPr>
    <w:rPr>
      <w:rFonts w:cstheme="minorHAnsi"/>
      <w:sz w:val="20"/>
      <w:szCs w:val="20"/>
    </w:rPr>
  </w:style>
  <w:style w:type="paragraph" w:styleId="TOC8">
    <w:name w:val="toc 8"/>
    <w:basedOn w:val="Normal"/>
    <w:next w:val="Normal"/>
    <w:autoRedefine/>
    <w:uiPriority w:val="39"/>
    <w:semiHidden/>
    <w:unhideWhenUsed/>
    <w:rsid w:val="004C33BC"/>
    <w:pPr>
      <w:ind w:left="1680"/>
    </w:pPr>
    <w:rPr>
      <w:rFonts w:cstheme="minorHAnsi"/>
      <w:sz w:val="20"/>
      <w:szCs w:val="20"/>
    </w:rPr>
  </w:style>
  <w:style w:type="paragraph" w:styleId="TOC9">
    <w:name w:val="toc 9"/>
    <w:basedOn w:val="Normal"/>
    <w:next w:val="Normal"/>
    <w:autoRedefine/>
    <w:uiPriority w:val="39"/>
    <w:semiHidden/>
    <w:unhideWhenUsed/>
    <w:rsid w:val="004C33BC"/>
    <w:pPr>
      <w:ind w:left="1920"/>
    </w:pPr>
    <w:rPr>
      <w:rFonts w:cstheme="minorHAnsi"/>
      <w:sz w:val="20"/>
      <w:szCs w:val="20"/>
    </w:rPr>
  </w:style>
  <w:style w:type="paragraph" w:styleId="ListParagraph">
    <w:name w:val="List Paragraph"/>
    <w:basedOn w:val="Normal"/>
    <w:uiPriority w:val="34"/>
    <w:qFormat/>
    <w:rsid w:val="004C33BC"/>
    <w:pPr>
      <w:ind w:left="720"/>
      <w:contextualSpacing/>
    </w:pPr>
  </w:style>
  <w:style w:type="paragraph" w:customStyle="1" w:styleId="Sparked-Heading3">
    <w:name w:val="Sparked-Heading 3"/>
    <w:basedOn w:val="Heading3"/>
    <w:next w:val="BodyText"/>
    <w:autoRedefine/>
    <w:qFormat/>
    <w:rsid w:val="003E7FA2"/>
    <w:pPr>
      <w:numPr>
        <w:numId w:val="3"/>
      </w:numPr>
      <w:spacing w:before="120" w:after="120" w:line="360" w:lineRule="auto"/>
    </w:pPr>
    <w:rPr>
      <w:rFonts w:ascii="Calibri" w:hAnsi="Calibri"/>
      <w:b/>
      <w:color w:val="auto"/>
    </w:rPr>
  </w:style>
  <w:style w:type="character" w:styleId="UnresolvedMention">
    <w:name w:val="Unresolved Mention"/>
    <w:basedOn w:val="DefaultParagraphFont"/>
    <w:uiPriority w:val="99"/>
    <w:semiHidden/>
    <w:unhideWhenUsed/>
    <w:rsid w:val="003B7C3B"/>
    <w:rPr>
      <w:color w:val="605E5C"/>
      <w:shd w:val="clear" w:color="auto" w:fill="E1DFDD"/>
    </w:rPr>
  </w:style>
  <w:style w:type="paragraph" w:customStyle="1" w:styleId="Sparked-Heading1">
    <w:name w:val="Sparked-Heading 1"/>
    <w:basedOn w:val="Heading1"/>
    <w:next w:val="BodyText"/>
    <w:autoRedefine/>
    <w:qFormat/>
    <w:rsid w:val="00AC7D46"/>
    <w:pPr>
      <w:numPr>
        <w:numId w:val="0"/>
      </w:numPr>
      <w:spacing w:line="360" w:lineRule="auto"/>
      <w:ind w:left="360" w:hanging="360"/>
      <w:jc w:val="right"/>
    </w:pPr>
    <w:rPr>
      <w:rFonts w:ascii="Calibri" w:hAnsi="Calibri"/>
      <w:b/>
      <w:color w:val="auto"/>
    </w:rPr>
  </w:style>
  <w:style w:type="paragraph" w:customStyle="1" w:styleId="Sparked-Heading2">
    <w:name w:val="Sparked-Heading 2"/>
    <w:basedOn w:val="Heading2"/>
    <w:next w:val="BodyText"/>
    <w:autoRedefine/>
    <w:qFormat/>
    <w:rsid w:val="001D044C"/>
    <w:pPr>
      <w:numPr>
        <w:numId w:val="3"/>
      </w:numPr>
      <w:spacing w:before="120" w:after="120" w:line="360" w:lineRule="auto"/>
      <w:ind w:left="432"/>
    </w:pPr>
    <w:rPr>
      <w:rFonts w:ascii="Calibri" w:hAnsi="Calibri"/>
      <w:b/>
      <w:color w:val="auto"/>
      <w:sz w:val="28"/>
    </w:rPr>
  </w:style>
  <w:style w:type="paragraph" w:customStyle="1" w:styleId="Style2">
    <w:name w:val="Style2"/>
    <w:basedOn w:val="Heading3"/>
    <w:next w:val="BodyText"/>
    <w:autoRedefine/>
    <w:qFormat/>
    <w:rsid w:val="001D044C"/>
    <w:pPr>
      <w:numPr>
        <w:ilvl w:val="0"/>
        <w:numId w:val="0"/>
      </w:numPr>
      <w:spacing w:before="120" w:after="120" w:line="360" w:lineRule="auto"/>
      <w:ind w:left="504" w:hanging="504"/>
    </w:pPr>
  </w:style>
  <w:style w:type="character" w:customStyle="1" w:styleId="Heading3Char">
    <w:name w:val="Heading 3 Char"/>
    <w:basedOn w:val="DefaultParagraphFont"/>
    <w:link w:val="Heading3"/>
    <w:uiPriority w:val="9"/>
    <w:semiHidden/>
    <w:rsid w:val="001D044C"/>
    <w:rPr>
      <w:rFonts w:asciiTheme="majorHAnsi" w:eastAsiaTheme="majorEastAsia" w:hAnsiTheme="majorHAnsi" w:cstheme="majorBidi"/>
      <w:color w:val="7F5900" w:themeColor="accent1" w:themeShade="7F"/>
    </w:rPr>
  </w:style>
  <w:style w:type="paragraph" w:customStyle="1" w:styleId="Sparked-Heading4">
    <w:name w:val="Sparked-Heading 4"/>
    <w:basedOn w:val="Heading4"/>
    <w:next w:val="BodyText"/>
    <w:autoRedefine/>
    <w:qFormat/>
    <w:rsid w:val="00B43668"/>
    <w:pPr>
      <w:numPr>
        <w:ilvl w:val="3"/>
        <w:numId w:val="3"/>
      </w:numPr>
      <w:spacing w:before="160" w:after="120" w:line="480" w:lineRule="auto"/>
    </w:pPr>
    <w:rPr>
      <w:rFonts w:ascii="Calibri" w:hAnsi="Calibri"/>
      <w:b/>
      <w:color w:val="auto"/>
    </w:rPr>
  </w:style>
  <w:style w:type="character" w:customStyle="1" w:styleId="Heading4Char">
    <w:name w:val="Heading 4 Char"/>
    <w:basedOn w:val="DefaultParagraphFont"/>
    <w:link w:val="Heading4"/>
    <w:uiPriority w:val="9"/>
    <w:semiHidden/>
    <w:rsid w:val="001D044C"/>
    <w:rPr>
      <w:rFonts w:asciiTheme="majorHAnsi" w:eastAsiaTheme="majorEastAsia" w:hAnsiTheme="majorHAnsi" w:cstheme="majorBidi"/>
      <w:i/>
      <w:iCs/>
      <w:color w:val="BF8600" w:themeColor="accent1" w:themeShade="BF"/>
    </w:rPr>
  </w:style>
  <w:style w:type="character" w:customStyle="1" w:styleId="Heading5Char">
    <w:name w:val="Heading 5 Char"/>
    <w:basedOn w:val="DefaultParagraphFont"/>
    <w:link w:val="Heading5"/>
    <w:uiPriority w:val="9"/>
    <w:semiHidden/>
    <w:rsid w:val="00735D19"/>
    <w:rPr>
      <w:rFonts w:asciiTheme="majorHAnsi" w:eastAsiaTheme="majorEastAsia" w:hAnsiTheme="majorHAnsi" w:cstheme="majorBidi"/>
      <w:color w:val="BF8600" w:themeColor="accent1" w:themeShade="BF"/>
    </w:rPr>
  </w:style>
  <w:style w:type="character" w:customStyle="1" w:styleId="Heading6Char">
    <w:name w:val="Heading 6 Char"/>
    <w:basedOn w:val="DefaultParagraphFont"/>
    <w:link w:val="Heading6"/>
    <w:uiPriority w:val="9"/>
    <w:semiHidden/>
    <w:rsid w:val="00735D19"/>
    <w:rPr>
      <w:rFonts w:asciiTheme="majorHAnsi" w:eastAsiaTheme="majorEastAsia" w:hAnsiTheme="majorHAnsi" w:cstheme="majorBidi"/>
      <w:color w:val="7F5900" w:themeColor="accent1" w:themeShade="7F"/>
    </w:rPr>
  </w:style>
  <w:style w:type="character" w:customStyle="1" w:styleId="Heading7Char">
    <w:name w:val="Heading 7 Char"/>
    <w:basedOn w:val="DefaultParagraphFont"/>
    <w:link w:val="Heading7"/>
    <w:uiPriority w:val="9"/>
    <w:semiHidden/>
    <w:rsid w:val="00735D19"/>
    <w:rPr>
      <w:rFonts w:asciiTheme="majorHAnsi" w:eastAsiaTheme="majorEastAsia" w:hAnsiTheme="majorHAnsi" w:cstheme="majorBidi"/>
      <w:i/>
      <w:iCs/>
      <w:color w:val="7F5900" w:themeColor="accent1" w:themeShade="7F"/>
    </w:rPr>
  </w:style>
  <w:style w:type="character" w:customStyle="1" w:styleId="Heading8Char">
    <w:name w:val="Heading 8 Char"/>
    <w:basedOn w:val="DefaultParagraphFont"/>
    <w:link w:val="Heading8"/>
    <w:uiPriority w:val="9"/>
    <w:semiHidden/>
    <w:rsid w:val="00735D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5D19"/>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3E7FA2"/>
  </w:style>
  <w:style w:type="numbering" w:styleId="111111">
    <w:name w:val="Outline List 2"/>
    <w:basedOn w:val="NoList"/>
    <w:uiPriority w:val="99"/>
    <w:semiHidden/>
    <w:unhideWhenUsed/>
    <w:rsid w:val="003E7FA2"/>
    <w:pPr>
      <w:numPr>
        <w:numId w:val="18"/>
      </w:numPr>
    </w:pPr>
  </w:style>
  <w:style w:type="numbering" w:customStyle="1" w:styleId="Sparked-Bulletlist">
    <w:name w:val="Sparked-Bullet_list"/>
    <w:basedOn w:val="NoList"/>
    <w:uiPriority w:val="99"/>
    <w:rsid w:val="00B43668"/>
  </w:style>
  <w:style w:type="paragraph" w:customStyle="1" w:styleId="Sparked-Appendix">
    <w:name w:val="Sparked-Appendix"/>
    <w:basedOn w:val="Sparked-Heading1"/>
    <w:next w:val="BodyText"/>
    <w:autoRedefine/>
    <w:qFormat/>
    <w:rsid w:val="000D589E"/>
    <w:pPr>
      <w:spacing w:after="120" w:line="480" w:lineRule="auto"/>
      <w:ind w:left="0" w:firstLine="0"/>
    </w:pPr>
  </w:style>
  <w:style w:type="numbering" w:customStyle="1" w:styleId="CurrentList2">
    <w:name w:val="Current List2"/>
    <w:uiPriority w:val="99"/>
    <w:rsid w:val="000D589E"/>
  </w:style>
  <w:style w:type="character" w:styleId="Strong">
    <w:name w:val="Strong"/>
    <w:basedOn w:val="DefaultParagraphFont"/>
    <w:uiPriority w:val="22"/>
    <w:qFormat/>
    <w:rsid w:val="003A46C7"/>
    <w:rPr>
      <w:b/>
      <w:bCs/>
    </w:rPr>
  </w:style>
  <w:style w:type="paragraph" w:customStyle="1" w:styleId="Style1">
    <w:name w:val="Style1"/>
    <w:basedOn w:val="Normal"/>
    <w:autoRedefine/>
    <w:qFormat/>
    <w:rsid w:val="003A46C7"/>
    <w:pPr>
      <w:ind w:left="360" w:hanging="360"/>
    </w:pPr>
  </w:style>
  <w:style w:type="paragraph" w:styleId="Title">
    <w:name w:val="Title"/>
    <w:basedOn w:val="Normal"/>
    <w:next w:val="Normal"/>
    <w:link w:val="TitleChar"/>
    <w:uiPriority w:val="10"/>
    <w:qFormat/>
    <w:rsid w:val="00AC7D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D46"/>
    <w:rPr>
      <w:rFonts w:asciiTheme="majorHAnsi" w:eastAsiaTheme="majorEastAsia" w:hAnsiTheme="majorHAnsi" w:cstheme="majorBidi"/>
      <w:spacing w:val="-10"/>
      <w:kern w:val="28"/>
      <w:sz w:val="56"/>
      <w:szCs w:val="56"/>
    </w:rPr>
  </w:style>
  <w:style w:type="table" w:styleId="PlainTable2">
    <w:name w:val="Plain Table 2"/>
    <w:basedOn w:val="TableNormal"/>
    <w:uiPriority w:val="42"/>
    <w:rsid w:val="00AC7D4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AC7D4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C7D4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7D4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AE2C7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973750">
      <w:bodyDiv w:val="1"/>
      <w:marLeft w:val="0"/>
      <w:marRight w:val="0"/>
      <w:marTop w:val="0"/>
      <w:marBottom w:val="0"/>
      <w:divBdr>
        <w:top w:val="none" w:sz="0" w:space="0" w:color="auto"/>
        <w:left w:val="none" w:sz="0" w:space="0" w:color="auto"/>
        <w:bottom w:val="none" w:sz="0" w:space="0" w:color="auto"/>
        <w:right w:val="none" w:sz="0" w:space="0" w:color="auto"/>
      </w:divBdr>
    </w:div>
    <w:div w:id="795953542">
      <w:bodyDiv w:val="1"/>
      <w:marLeft w:val="0"/>
      <w:marRight w:val="0"/>
      <w:marTop w:val="0"/>
      <w:marBottom w:val="0"/>
      <w:divBdr>
        <w:top w:val="none" w:sz="0" w:space="0" w:color="auto"/>
        <w:left w:val="none" w:sz="0" w:space="0" w:color="auto"/>
        <w:bottom w:val="none" w:sz="0" w:space="0" w:color="auto"/>
        <w:right w:val="none" w:sz="0" w:space="0" w:color="auto"/>
      </w:divBdr>
    </w:div>
    <w:div w:id="20350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arked@csiro.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ventbrite.com.au/e/the-sparked-symposium-sparking-the-fhir-virtual-tickets-130660260656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rked@csiro.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arked">
      <a:dk1>
        <a:srgbClr val="000000"/>
      </a:dk1>
      <a:lt1>
        <a:srgbClr val="FFFFFF"/>
      </a:lt1>
      <a:dk2>
        <a:srgbClr val="000000"/>
      </a:dk2>
      <a:lt2>
        <a:srgbClr val="F9F8E4"/>
      </a:lt2>
      <a:accent1>
        <a:srgbClr val="FFB400"/>
      </a:accent1>
      <a:accent2>
        <a:srgbClr val="FF7327"/>
      </a:accent2>
      <a:accent3>
        <a:srgbClr val="181100"/>
      </a:accent3>
      <a:accent4>
        <a:srgbClr val="FF6600"/>
      </a:accent4>
      <a:accent5>
        <a:srgbClr val="FF5212"/>
      </a:accent5>
      <a:accent6>
        <a:srgbClr val="E884A0"/>
      </a:accent6>
      <a:hlink>
        <a:srgbClr val="0070C0"/>
      </a:hlink>
      <a:folHlink>
        <a:srgbClr val="007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EA207A0AC284CBAD15BD8558DE640" ma:contentTypeVersion="16" ma:contentTypeDescription="Create a new document." ma:contentTypeScope="" ma:versionID="31dff1dc94e3f686a8981bfcd731839d">
  <xsd:schema xmlns:xsd="http://www.w3.org/2001/XMLSchema" xmlns:xs="http://www.w3.org/2001/XMLSchema" xmlns:p="http://schemas.microsoft.com/office/2006/metadata/properties" xmlns:ns2="a7257561-866c-4554-bc08-eb79b398feab" xmlns:ns3="4fe238e6-71a2-4d37-8bfd-4c18f55a3ca0" targetNamespace="http://schemas.microsoft.com/office/2006/metadata/properties" ma:root="true" ma:fieldsID="7ed6dbc04e43d32b88794d2091b63286" ns2:_="" ns3:_="">
    <xsd:import namespace="a7257561-866c-4554-bc08-eb79b398feab"/>
    <xsd:import namespace="4fe238e6-71a2-4d37-8bfd-4c18f55a3c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57561-866c-4554-bc08-eb79b398f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238e6-71a2-4d37-8bfd-4c18f55a3c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9826f2-9ee2-4c28-b67c-0246631267ec}" ma:internalName="TaxCatchAll" ma:showField="CatchAllData" ma:web="4fe238e6-71a2-4d37-8bfd-4c18f55a3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257561-866c-4554-bc08-eb79b398feab">
      <Terms xmlns="http://schemas.microsoft.com/office/infopath/2007/PartnerControls"/>
    </lcf76f155ced4ddcb4097134ff3c332f>
    <TaxCatchAll xmlns="4fe238e6-71a2-4d37-8bfd-4c18f55a3c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F8BB-8BE1-4D14-AFC9-18F11318E785}">
  <ds:schemaRefs>
    <ds:schemaRef ds:uri="http://schemas.microsoft.com/sharepoint/v3/contenttype/forms"/>
  </ds:schemaRefs>
</ds:datastoreItem>
</file>

<file path=customXml/itemProps2.xml><?xml version="1.0" encoding="utf-8"?>
<ds:datastoreItem xmlns:ds="http://schemas.openxmlformats.org/officeDocument/2006/customXml" ds:itemID="{A4FEFDD8-632C-4210-9E86-AE80B39E3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57561-866c-4554-bc08-eb79b398feab"/>
    <ds:schemaRef ds:uri="4fe238e6-71a2-4d37-8bfd-4c18f55a3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3339F-819C-49BE-878B-744D091E8043}">
  <ds:schemaRefs>
    <ds:schemaRef ds:uri="http://schemas.microsoft.com/office/2006/metadata/properties"/>
    <ds:schemaRef ds:uri="http://schemas.microsoft.com/office/infopath/2007/PartnerControls"/>
    <ds:schemaRef ds:uri="a7257561-866c-4554-bc08-eb79b398feab"/>
    <ds:schemaRef ds:uri="4fe238e6-71a2-4d37-8bfd-4c18f55a3ca0"/>
  </ds:schemaRefs>
</ds:datastoreItem>
</file>

<file path=customXml/itemProps4.xml><?xml version="1.0" encoding="utf-8"?>
<ds:datastoreItem xmlns:ds="http://schemas.openxmlformats.org/officeDocument/2006/customXml" ds:itemID="{5BFBAB2F-FD88-9E47-B657-7BA177E4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4425</Words>
  <Characters>25224</Characters>
  <Application>Microsoft Office Word</Application>
  <DocSecurity>0</DocSecurity>
  <Lines>210</Lines>
  <Paragraphs>59</Paragraphs>
  <ScaleCrop>false</ScaleCrop>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Carter</dc:creator>
  <cp:keywords/>
  <dc:description/>
  <cp:lastModifiedBy>Olivia Carter</cp:lastModifiedBy>
  <cp:revision>21</cp:revision>
  <dcterms:created xsi:type="dcterms:W3CDTF">2025-04-16T03:54:00Z</dcterms:created>
  <dcterms:modified xsi:type="dcterms:W3CDTF">2025-10-07T05:53:00Z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0x0101003F0EA207A0AC284CBAD15BD8558DE640</vt:lpwstr>
  </property>
  <property fmtid="{D5CDD505-2E9C-101B-9397-08002B2CF9AE}" pid="3" name="MediaServiceImageTags">
    <vt:lpwstr/>
  </property>
  <property fmtid="{D5CDD505-2E9C-101B-9397-08002B2CF9AE}" pid="4" name="ClassificationContentMarkingHeaderShapeIds">
    <vt:lpwstr>44b4756a,3cbed6ad,69b7aefc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77b4b07e,5d055f66,402b221a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0ad370f1-5840-4c36-bb65-89acaaf849ca_Enabled">
    <vt:lpwstr>true</vt:lpwstr>
  </property>
  <property fmtid="{D5CDD505-2E9C-101B-9397-08002B2CF9AE}" pid="11" name="MSIP_Label_0ad370f1-5840-4c36-bb65-89acaaf849ca_SetDate">
    <vt:lpwstr>2025-09-23T05:05:23Z</vt:lpwstr>
  </property>
  <property fmtid="{D5CDD505-2E9C-101B-9397-08002B2CF9AE}" pid="12" name="MSIP_Label_0ad370f1-5840-4c36-bb65-89acaaf849ca_Method">
    <vt:lpwstr>Privileged</vt:lpwstr>
  </property>
  <property fmtid="{D5CDD505-2E9C-101B-9397-08002B2CF9AE}" pid="13" name="MSIP_Label_0ad370f1-5840-4c36-bb65-89acaaf849ca_Name">
    <vt:lpwstr>OFFICIAL</vt:lpwstr>
  </property>
  <property fmtid="{D5CDD505-2E9C-101B-9397-08002B2CF9AE}" pid="14" name="MSIP_Label_0ad370f1-5840-4c36-bb65-89acaaf849ca_SiteId">
    <vt:lpwstr>0fe05593-19ac-4f98-adbf-0375fce7f160</vt:lpwstr>
  </property>
  <property fmtid="{D5CDD505-2E9C-101B-9397-08002B2CF9AE}" pid="15" name="MSIP_Label_0ad370f1-5840-4c36-bb65-89acaaf849ca_ActionId">
    <vt:lpwstr>6e196f08-f1d2-4509-aeb5-4ec3d4ab1293</vt:lpwstr>
  </property>
  <property fmtid="{D5CDD505-2E9C-101B-9397-08002B2CF9AE}" pid="16" name="MSIP_Label_0ad370f1-5840-4c36-bb65-89acaaf849ca_ContentBits">
    <vt:lpwstr>3</vt:lpwstr>
  </property>
  <property fmtid="{D5CDD505-2E9C-101B-9397-08002B2CF9AE}" pid="17" name="MSIP_Label_0ad370f1-5840-4c36-bb65-89acaaf849ca_Tag">
    <vt:lpwstr>10, 0, 1, 1</vt:lpwstr>
  </property>
</Properties>
</file>