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A388" w14:textId="63E20C1C" w:rsidR="002316CD" w:rsidRDefault="2C2B149D" w:rsidP="23796DE7">
      <w:pPr>
        <w:pStyle w:val="Heading1"/>
        <w:spacing w:before="240"/>
        <w:ind w:left="426" w:hanging="432"/>
        <w:rPr>
          <w:rFonts w:ascii="Calibri" w:eastAsia="Calibri" w:hAnsi="Calibri" w:cs="Calibri"/>
          <w:color w:val="FF7327"/>
          <w:sz w:val="32"/>
          <w:szCs w:val="32"/>
        </w:rPr>
      </w:pPr>
      <w:r w:rsidRPr="23796DE7">
        <w:rPr>
          <w:rFonts w:ascii="Calibri" w:eastAsia="Calibri" w:hAnsi="Calibri" w:cs="Calibri"/>
          <w:color w:val="FF7327"/>
          <w:sz w:val="32"/>
          <w:szCs w:val="32"/>
          <w:lang w:val="en-AU"/>
        </w:rPr>
        <w:t>Minutes – Clinical Design Group Online Meeting 11</w:t>
      </w:r>
    </w:p>
    <w:p w14:paraId="1821B560" w14:textId="5E03C1A5" w:rsidR="002316CD" w:rsidRDefault="002316CD" w:rsidP="23796DE7">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1"/>
        <w:gridCol w:w="4299"/>
        <w:gridCol w:w="3003"/>
      </w:tblGrid>
      <w:tr w:rsidR="23796DE7" w14:paraId="020F699A" w14:textId="77777777" w:rsidTr="23796DE7">
        <w:trPr>
          <w:trHeight w:val="300"/>
        </w:trPr>
        <w:tc>
          <w:tcPr>
            <w:tcW w:w="9003" w:type="dxa"/>
            <w:gridSpan w:val="3"/>
            <w:tcBorders>
              <w:top w:val="nil"/>
              <w:left w:val="nil"/>
              <w:right w:val="nil"/>
            </w:tcBorders>
            <w:shd w:val="clear" w:color="auto" w:fill="FFF0CC"/>
            <w:tcMar>
              <w:left w:w="105" w:type="dxa"/>
              <w:right w:w="105" w:type="dxa"/>
            </w:tcMar>
          </w:tcPr>
          <w:p w14:paraId="61597FEF" w14:textId="355BF0FF" w:rsidR="23796DE7" w:rsidRDefault="23796DE7" w:rsidP="23796DE7">
            <w:pPr>
              <w:rPr>
                <w:rFonts w:ascii="Calibri" w:eastAsia="Calibri" w:hAnsi="Calibri" w:cs="Calibri"/>
              </w:rPr>
            </w:pPr>
            <w:r w:rsidRPr="23796DE7">
              <w:rPr>
                <w:rFonts w:ascii="Calibri" w:eastAsia="Calibri" w:hAnsi="Calibri" w:cs="Calibri"/>
                <w:b/>
                <w:bCs/>
                <w:lang w:val="en-AU"/>
              </w:rPr>
              <w:t>Meeting Details</w:t>
            </w:r>
          </w:p>
        </w:tc>
      </w:tr>
      <w:tr w:rsidR="23796DE7" w14:paraId="4D0CE20E" w14:textId="77777777" w:rsidTr="00055DDE">
        <w:trPr>
          <w:trHeight w:val="300"/>
        </w:trPr>
        <w:tc>
          <w:tcPr>
            <w:tcW w:w="1701" w:type="dxa"/>
            <w:tcBorders>
              <w:left w:val="nil"/>
            </w:tcBorders>
            <w:tcMar>
              <w:left w:w="105" w:type="dxa"/>
              <w:right w:w="105" w:type="dxa"/>
            </w:tcMar>
          </w:tcPr>
          <w:p w14:paraId="6E77A0F7" w14:textId="58A934C2" w:rsidR="23796DE7" w:rsidRDefault="23796DE7" w:rsidP="23796DE7">
            <w:pPr>
              <w:rPr>
                <w:rFonts w:ascii="Calibri" w:eastAsia="Calibri" w:hAnsi="Calibri" w:cs="Calibri"/>
              </w:rPr>
            </w:pPr>
            <w:r w:rsidRPr="23796DE7">
              <w:rPr>
                <w:rFonts w:ascii="Calibri" w:eastAsia="Calibri" w:hAnsi="Calibri" w:cs="Calibri"/>
                <w:b/>
                <w:bCs/>
                <w:lang w:val="en-AU"/>
              </w:rPr>
              <w:t>Date</w:t>
            </w:r>
          </w:p>
        </w:tc>
        <w:tc>
          <w:tcPr>
            <w:tcW w:w="7302" w:type="dxa"/>
            <w:gridSpan w:val="2"/>
            <w:tcBorders>
              <w:right w:val="nil"/>
            </w:tcBorders>
            <w:tcMar>
              <w:left w:w="105" w:type="dxa"/>
              <w:right w:w="105" w:type="dxa"/>
            </w:tcMar>
          </w:tcPr>
          <w:p w14:paraId="1B3AAB36" w14:textId="493A9BE8" w:rsidR="23796DE7" w:rsidRDefault="23796DE7" w:rsidP="23796DE7">
            <w:pPr>
              <w:rPr>
                <w:rFonts w:ascii="Calibri" w:eastAsia="Calibri" w:hAnsi="Calibri" w:cs="Calibri"/>
              </w:rPr>
            </w:pPr>
            <w:r w:rsidRPr="23796DE7">
              <w:rPr>
                <w:rFonts w:ascii="Calibri" w:eastAsia="Calibri" w:hAnsi="Calibri" w:cs="Calibri"/>
                <w:lang w:val="en-AU"/>
              </w:rPr>
              <w:t>27 August 2025</w:t>
            </w:r>
          </w:p>
        </w:tc>
      </w:tr>
      <w:tr w:rsidR="23796DE7" w14:paraId="14F00568" w14:textId="77777777" w:rsidTr="00055DDE">
        <w:trPr>
          <w:trHeight w:val="300"/>
        </w:trPr>
        <w:tc>
          <w:tcPr>
            <w:tcW w:w="1701" w:type="dxa"/>
            <w:tcBorders>
              <w:left w:val="nil"/>
            </w:tcBorders>
            <w:tcMar>
              <w:left w:w="105" w:type="dxa"/>
              <w:right w:w="105" w:type="dxa"/>
            </w:tcMar>
          </w:tcPr>
          <w:p w14:paraId="75BE753E" w14:textId="5CE9AB0C" w:rsidR="23796DE7" w:rsidRDefault="23796DE7" w:rsidP="23796DE7">
            <w:pPr>
              <w:rPr>
                <w:rFonts w:ascii="Calibri" w:eastAsia="Calibri" w:hAnsi="Calibri" w:cs="Calibri"/>
              </w:rPr>
            </w:pPr>
            <w:r w:rsidRPr="23796DE7">
              <w:rPr>
                <w:rFonts w:ascii="Calibri" w:eastAsia="Calibri" w:hAnsi="Calibri" w:cs="Calibri"/>
                <w:b/>
                <w:bCs/>
                <w:lang w:val="en-AU"/>
              </w:rPr>
              <w:t>Time</w:t>
            </w:r>
          </w:p>
        </w:tc>
        <w:tc>
          <w:tcPr>
            <w:tcW w:w="7302" w:type="dxa"/>
            <w:gridSpan w:val="2"/>
            <w:tcBorders>
              <w:right w:val="nil"/>
            </w:tcBorders>
            <w:tcMar>
              <w:left w:w="105" w:type="dxa"/>
              <w:right w:w="105" w:type="dxa"/>
            </w:tcMar>
          </w:tcPr>
          <w:p w14:paraId="0190FB27" w14:textId="43F37420" w:rsidR="23796DE7" w:rsidRDefault="23796DE7" w:rsidP="23796DE7">
            <w:pPr>
              <w:rPr>
                <w:rFonts w:ascii="Calibri" w:eastAsia="Calibri" w:hAnsi="Calibri" w:cs="Calibri"/>
              </w:rPr>
            </w:pPr>
            <w:r w:rsidRPr="23796DE7">
              <w:rPr>
                <w:rFonts w:ascii="Calibri" w:eastAsia="Calibri" w:hAnsi="Calibri" w:cs="Calibri"/>
                <w:lang w:val="en-AU"/>
              </w:rPr>
              <w:t>1:00pm – 2:30pm AEST</w:t>
            </w:r>
          </w:p>
        </w:tc>
      </w:tr>
      <w:tr w:rsidR="23796DE7" w14:paraId="6BCC7863" w14:textId="77777777" w:rsidTr="00055DDE">
        <w:trPr>
          <w:trHeight w:val="300"/>
        </w:trPr>
        <w:tc>
          <w:tcPr>
            <w:tcW w:w="1701" w:type="dxa"/>
            <w:tcBorders>
              <w:left w:val="nil"/>
            </w:tcBorders>
            <w:tcMar>
              <w:left w:w="105" w:type="dxa"/>
              <w:right w:w="105" w:type="dxa"/>
            </w:tcMar>
          </w:tcPr>
          <w:p w14:paraId="5BD715F9" w14:textId="23851BE0" w:rsidR="23796DE7" w:rsidRDefault="23796DE7" w:rsidP="23796DE7">
            <w:pPr>
              <w:rPr>
                <w:rFonts w:ascii="Calibri" w:eastAsia="Calibri" w:hAnsi="Calibri" w:cs="Calibri"/>
              </w:rPr>
            </w:pPr>
            <w:r w:rsidRPr="23796DE7">
              <w:rPr>
                <w:rFonts w:ascii="Calibri" w:eastAsia="Calibri" w:hAnsi="Calibri" w:cs="Calibri"/>
                <w:b/>
                <w:bCs/>
                <w:lang w:val="en-AU"/>
              </w:rPr>
              <w:t>Location</w:t>
            </w:r>
          </w:p>
        </w:tc>
        <w:tc>
          <w:tcPr>
            <w:tcW w:w="4299" w:type="dxa"/>
            <w:tcBorders>
              <w:top w:val="single" w:sz="6" w:space="0" w:color="auto"/>
              <w:right w:val="nil"/>
            </w:tcBorders>
            <w:tcMar>
              <w:left w:w="105" w:type="dxa"/>
              <w:right w:w="105" w:type="dxa"/>
            </w:tcMar>
          </w:tcPr>
          <w:p w14:paraId="0D69F008" w14:textId="21C1DF2F" w:rsidR="23796DE7" w:rsidRDefault="23796DE7" w:rsidP="23796DE7">
            <w:pPr>
              <w:rPr>
                <w:rFonts w:ascii="Calibri" w:eastAsia="Calibri" w:hAnsi="Calibri" w:cs="Calibri"/>
              </w:rPr>
            </w:pPr>
            <w:r w:rsidRPr="23796DE7">
              <w:rPr>
                <w:rFonts w:ascii="Calibri" w:eastAsia="Calibri" w:hAnsi="Calibri" w:cs="Calibri"/>
                <w:lang w:val="en-AU"/>
              </w:rPr>
              <w:t>Virtual</w:t>
            </w:r>
          </w:p>
        </w:tc>
        <w:tc>
          <w:tcPr>
            <w:tcW w:w="3003" w:type="dxa"/>
            <w:tcBorders>
              <w:left w:val="nil"/>
              <w:right w:val="nil"/>
            </w:tcBorders>
            <w:tcMar>
              <w:left w:w="105" w:type="dxa"/>
              <w:right w:w="105" w:type="dxa"/>
            </w:tcMar>
          </w:tcPr>
          <w:p w14:paraId="05C5E365" w14:textId="46B264EC" w:rsidR="23796DE7" w:rsidRDefault="23796DE7" w:rsidP="23796DE7">
            <w:pPr>
              <w:rPr>
                <w:rFonts w:ascii="Calibri" w:eastAsia="Calibri" w:hAnsi="Calibri" w:cs="Calibri"/>
              </w:rPr>
            </w:pPr>
          </w:p>
        </w:tc>
      </w:tr>
    </w:tbl>
    <w:p w14:paraId="703569F7" w14:textId="7439B227" w:rsidR="002316CD" w:rsidRDefault="002316CD" w:rsidP="23796DE7">
      <w:pPr>
        <w:spacing w:after="240"/>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1"/>
        <w:gridCol w:w="7303"/>
      </w:tblGrid>
      <w:tr w:rsidR="23796DE7" w14:paraId="63FEBF3C" w14:textId="77777777" w:rsidTr="23796DE7">
        <w:trPr>
          <w:trHeight w:val="300"/>
        </w:trPr>
        <w:tc>
          <w:tcPr>
            <w:tcW w:w="9004" w:type="dxa"/>
            <w:gridSpan w:val="2"/>
            <w:tcBorders>
              <w:top w:val="nil"/>
              <w:left w:val="nil"/>
              <w:right w:val="nil"/>
            </w:tcBorders>
            <w:shd w:val="clear" w:color="auto" w:fill="FFF0CC"/>
            <w:tcMar>
              <w:left w:w="105" w:type="dxa"/>
              <w:right w:w="105" w:type="dxa"/>
            </w:tcMar>
          </w:tcPr>
          <w:p w14:paraId="043ABBF1" w14:textId="3311D380" w:rsidR="23796DE7" w:rsidRDefault="23796DE7" w:rsidP="23796DE7">
            <w:pPr>
              <w:rPr>
                <w:rFonts w:ascii="Calibri" w:eastAsia="Calibri" w:hAnsi="Calibri" w:cs="Calibri"/>
              </w:rPr>
            </w:pPr>
            <w:r w:rsidRPr="23796DE7">
              <w:rPr>
                <w:rFonts w:ascii="Calibri" w:eastAsia="Calibri" w:hAnsi="Calibri" w:cs="Calibri"/>
                <w:b/>
                <w:bCs/>
                <w:lang w:val="en-AU"/>
              </w:rPr>
              <w:t>Meeting</w:t>
            </w:r>
            <w:r w:rsidRPr="23796DE7">
              <w:rPr>
                <w:rFonts w:ascii="Calibri" w:eastAsia="Calibri" w:hAnsi="Calibri" w:cs="Calibri"/>
                <w:lang w:val="en-AU"/>
              </w:rPr>
              <w:t xml:space="preserve"> </w:t>
            </w:r>
            <w:r w:rsidRPr="23796DE7">
              <w:rPr>
                <w:rFonts w:ascii="Calibri" w:eastAsia="Calibri" w:hAnsi="Calibri" w:cs="Calibri"/>
                <w:b/>
                <w:bCs/>
                <w:lang w:val="en-AU"/>
              </w:rPr>
              <w:t>Overview</w:t>
            </w:r>
          </w:p>
        </w:tc>
      </w:tr>
      <w:tr w:rsidR="23796DE7" w14:paraId="78892B7A" w14:textId="77777777" w:rsidTr="00055DDE">
        <w:trPr>
          <w:trHeight w:val="300"/>
        </w:trPr>
        <w:tc>
          <w:tcPr>
            <w:tcW w:w="1701" w:type="dxa"/>
            <w:tcBorders>
              <w:left w:val="nil"/>
            </w:tcBorders>
            <w:tcMar>
              <w:left w:w="105" w:type="dxa"/>
              <w:right w:w="105" w:type="dxa"/>
            </w:tcMar>
          </w:tcPr>
          <w:p w14:paraId="3CCC88C4" w14:textId="4A9B5824" w:rsidR="23796DE7" w:rsidRDefault="23796DE7" w:rsidP="23796DE7">
            <w:pPr>
              <w:rPr>
                <w:rFonts w:ascii="Calibri" w:eastAsia="Calibri" w:hAnsi="Calibri" w:cs="Calibri"/>
              </w:rPr>
            </w:pPr>
            <w:r w:rsidRPr="23796DE7">
              <w:rPr>
                <w:rFonts w:ascii="Calibri" w:eastAsia="Calibri" w:hAnsi="Calibri" w:cs="Calibri"/>
                <w:b/>
                <w:bCs/>
                <w:lang w:val="en-AU"/>
              </w:rPr>
              <w:t>Agenda Items</w:t>
            </w:r>
          </w:p>
        </w:tc>
        <w:tc>
          <w:tcPr>
            <w:tcW w:w="7303" w:type="dxa"/>
            <w:tcBorders>
              <w:right w:val="nil"/>
            </w:tcBorders>
            <w:tcMar>
              <w:left w:w="105" w:type="dxa"/>
              <w:right w:w="105" w:type="dxa"/>
            </w:tcMar>
          </w:tcPr>
          <w:p w14:paraId="26CB10C4" w14:textId="35A7EB02" w:rsidR="23796DE7" w:rsidRDefault="23796DE7" w:rsidP="23796DE7">
            <w:pPr>
              <w:pStyle w:val="ListParagraph"/>
              <w:numPr>
                <w:ilvl w:val="0"/>
                <w:numId w:val="11"/>
              </w:numPr>
              <w:rPr>
                <w:rFonts w:ascii="Calibri" w:eastAsia="Calibri" w:hAnsi="Calibri" w:cs="Calibri"/>
              </w:rPr>
            </w:pPr>
            <w:r w:rsidRPr="23796DE7">
              <w:rPr>
                <w:rFonts w:ascii="Calibri" w:eastAsia="Calibri" w:hAnsi="Calibri" w:cs="Calibri"/>
                <w:lang w:val="en-AU"/>
              </w:rPr>
              <w:t>Acknowledgement of country</w:t>
            </w:r>
          </w:p>
          <w:p w14:paraId="430A8F2C" w14:textId="4F742B3E" w:rsidR="23796DE7" w:rsidRDefault="23796DE7" w:rsidP="23796DE7">
            <w:pPr>
              <w:pStyle w:val="ListParagraph"/>
              <w:numPr>
                <w:ilvl w:val="0"/>
                <w:numId w:val="11"/>
              </w:numPr>
              <w:rPr>
                <w:rFonts w:ascii="Calibri" w:eastAsia="Calibri" w:hAnsi="Calibri" w:cs="Calibri"/>
              </w:rPr>
            </w:pPr>
            <w:r w:rsidRPr="23796DE7">
              <w:rPr>
                <w:rFonts w:ascii="Calibri" w:eastAsia="Calibri" w:hAnsi="Calibri" w:cs="Calibri"/>
                <w:lang w:val="en-AU"/>
              </w:rPr>
              <w:t>AUCDI Update</w:t>
            </w:r>
          </w:p>
          <w:p w14:paraId="36A2265A" w14:textId="2CF83266" w:rsidR="23796DE7" w:rsidRDefault="23796DE7" w:rsidP="23796DE7">
            <w:pPr>
              <w:pStyle w:val="ListParagraph"/>
              <w:numPr>
                <w:ilvl w:val="0"/>
                <w:numId w:val="11"/>
              </w:numPr>
              <w:rPr>
                <w:rFonts w:ascii="Calibri" w:eastAsia="Calibri" w:hAnsi="Calibri" w:cs="Calibri"/>
              </w:rPr>
            </w:pPr>
            <w:r w:rsidRPr="23796DE7">
              <w:rPr>
                <w:rFonts w:ascii="Calibri" w:eastAsia="Calibri" w:hAnsi="Calibri" w:cs="Calibri"/>
                <w:lang w:val="en-AU"/>
              </w:rPr>
              <w:t>Chronic Condition Management CFG Update</w:t>
            </w:r>
          </w:p>
          <w:p w14:paraId="44840336" w14:textId="10575A65" w:rsidR="23796DE7" w:rsidRDefault="23796DE7" w:rsidP="23796DE7">
            <w:pPr>
              <w:pStyle w:val="ListParagraph"/>
              <w:numPr>
                <w:ilvl w:val="0"/>
                <w:numId w:val="11"/>
              </w:numPr>
              <w:rPr>
                <w:rFonts w:ascii="Calibri" w:eastAsia="Calibri" w:hAnsi="Calibri" w:cs="Calibri"/>
              </w:rPr>
            </w:pPr>
            <w:r w:rsidRPr="23796DE7">
              <w:rPr>
                <w:rFonts w:ascii="Calibri" w:eastAsia="Calibri" w:hAnsi="Calibri" w:cs="Calibri"/>
                <w:lang w:val="en-AU"/>
              </w:rPr>
              <w:t>Recap July 2025 Sydney F2F meeting</w:t>
            </w:r>
          </w:p>
          <w:p w14:paraId="42850291" w14:textId="1DA4796B" w:rsidR="23796DE7" w:rsidRDefault="23796DE7" w:rsidP="23796DE7">
            <w:pPr>
              <w:pStyle w:val="ListParagraph"/>
              <w:numPr>
                <w:ilvl w:val="0"/>
                <w:numId w:val="11"/>
              </w:numPr>
              <w:rPr>
                <w:rFonts w:ascii="Calibri" w:eastAsia="Calibri" w:hAnsi="Calibri" w:cs="Calibri"/>
              </w:rPr>
            </w:pPr>
            <w:r w:rsidRPr="23796DE7">
              <w:rPr>
                <w:rFonts w:ascii="Calibri" w:eastAsia="Calibri" w:hAnsi="Calibri" w:cs="Calibri"/>
                <w:lang w:val="en-AU"/>
              </w:rPr>
              <w:t>AUCDI R3 – Community Driven Backlog data groups</w:t>
            </w:r>
          </w:p>
          <w:p w14:paraId="4CFE1989" w14:textId="2BAFE58C" w:rsidR="23796DE7" w:rsidRDefault="23796DE7" w:rsidP="23796DE7">
            <w:pPr>
              <w:pStyle w:val="ListParagraph"/>
              <w:numPr>
                <w:ilvl w:val="0"/>
                <w:numId w:val="11"/>
              </w:numPr>
              <w:rPr>
                <w:rFonts w:ascii="Calibri" w:eastAsia="Calibri" w:hAnsi="Calibri" w:cs="Calibri"/>
              </w:rPr>
            </w:pPr>
            <w:r w:rsidRPr="23796DE7">
              <w:rPr>
                <w:rFonts w:ascii="Calibri" w:eastAsia="Calibri" w:hAnsi="Calibri" w:cs="Calibri"/>
                <w:lang w:val="en-AU"/>
              </w:rPr>
              <w:t>Next steps</w:t>
            </w:r>
          </w:p>
        </w:tc>
      </w:tr>
    </w:tbl>
    <w:p w14:paraId="4B27AA66" w14:textId="18231BF8" w:rsidR="002316CD" w:rsidRDefault="002316CD" w:rsidP="23796DE7">
      <w:pPr>
        <w:spacing w:after="240"/>
        <w:rPr>
          <w:rFonts w:ascii="Calibri" w:eastAsia="Calibri" w:hAnsi="Calibri" w:cs="Calibri"/>
          <w:color w:val="000000" w:themeColor="text1"/>
        </w:rPr>
      </w:pPr>
    </w:p>
    <w:tbl>
      <w:tblPr>
        <w:tblStyle w:val="TableGrid"/>
        <w:tblW w:w="900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6902"/>
      </w:tblGrid>
      <w:tr w:rsidR="23796DE7" w14:paraId="25D00486" w14:textId="77777777" w:rsidTr="43A69844">
        <w:trPr>
          <w:trHeight w:val="300"/>
        </w:trPr>
        <w:tc>
          <w:tcPr>
            <w:tcW w:w="9002" w:type="dxa"/>
            <w:gridSpan w:val="2"/>
            <w:tcBorders>
              <w:top w:val="nil"/>
              <w:left w:val="nil"/>
              <w:right w:val="nil"/>
            </w:tcBorders>
            <w:shd w:val="clear" w:color="auto" w:fill="FFF0CC"/>
            <w:tcMar>
              <w:left w:w="105" w:type="dxa"/>
              <w:right w:w="105" w:type="dxa"/>
            </w:tcMar>
          </w:tcPr>
          <w:p w14:paraId="6DA8021E" w14:textId="2EAA1680" w:rsidR="23796DE7" w:rsidRDefault="23796DE7" w:rsidP="23796DE7">
            <w:pPr>
              <w:rPr>
                <w:rFonts w:ascii="Calibri" w:eastAsia="Calibri" w:hAnsi="Calibri" w:cs="Calibri"/>
              </w:rPr>
            </w:pPr>
            <w:r w:rsidRPr="23796DE7">
              <w:rPr>
                <w:rFonts w:ascii="Calibri" w:eastAsia="Calibri" w:hAnsi="Calibri" w:cs="Calibri"/>
                <w:b/>
                <w:bCs/>
                <w:lang w:val="en-AU"/>
              </w:rPr>
              <w:t>Discussion</w:t>
            </w:r>
            <w:r w:rsidRPr="23796DE7">
              <w:rPr>
                <w:rFonts w:ascii="Calibri" w:eastAsia="Calibri" w:hAnsi="Calibri" w:cs="Calibri"/>
                <w:lang w:val="en-AU"/>
              </w:rPr>
              <w:t xml:space="preserve"> </w:t>
            </w:r>
            <w:r w:rsidRPr="23796DE7">
              <w:rPr>
                <w:rFonts w:ascii="Calibri" w:eastAsia="Calibri" w:hAnsi="Calibri" w:cs="Calibri"/>
                <w:b/>
                <w:bCs/>
                <w:lang w:val="en-AU"/>
              </w:rPr>
              <w:t>Summary</w:t>
            </w:r>
          </w:p>
        </w:tc>
      </w:tr>
      <w:tr w:rsidR="23796DE7" w14:paraId="6F3E1239" w14:textId="77777777" w:rsidTr="43A69844">
        <w:trPr>
          <w:trHeight w:val="300"/>
        </w:trPr>
        <w:tc>
          <w:tcPr>
            <w:tcW w:w="2100" w:type="dxa"/>
            <w:tcBorders>
              <w:left w:val="nil"/>
            </w:tcBorders>
            <w:tcMar>
              <w:left w:w="105" w:type="dxa"/>
              <w:right w:w="105" w:type="dxa"/>
            </w:tcMar>
          </w:tcPr>
          <w:p w14:paraId="69B4AD34" w14:textId="2FDD1AE1" w:rsidR="23796DE7" w:rsidRDefault="23796DE7" w:rsidP="23796DE7">
            <w:pPr>
              <w:rPr>
                <w:rFonts w:ascii="Calibri" w:eastAsia="Calibri" w:hAnsi="Calibri" w:cs="Calibri"/>
              </w:rPr>
            </w:pPr>
            <w:r w:rsidRPr="23796DE7">
              <w:rPr>
                <w:rFonts w:ascii="Calibri" w:eastAsia="Calibri" w:hAnsi="Calibri" w:cs="Calibri"/>
                <w:b/>
                <w:bCs/>
                <w:lang w:val="en-AU"/>
              </w:rPr>
              <w:t>Welcome and Updates</w:t>
            </w:r>
          </w:p>
        </w:tc>
        <w:tc>
          <w:tcPr>
            <w:tcW w:w="6902" w:type="dxa"/>
            <w:tcBorders>
              <w:right w:val="nil"/>
            </w:tcBorders>
            <w:tcMar>
              <w:left w:w="105" w:type="dxa"/>
              <w:right w:w="105" w:type="dxa"/>
            </w:tcMar>
          </w:tcPr>
          <w:p w14:paraId="1F1F8EA3" w14:textId="60CC3B27" w:rsidR="23796DE7" w:rsidRDefault="23796DE7" w:rsidP="23796DE7">
            <w:pPr>
              <w:pStyle w:val="ListParagraph"/>
              <w:numPr>
                <w:ilvl w:val="0"/>
                <w:numId w:val="10"/>
              </w:numPr>
              <w:rPr>
                <w:rFonts w:ascii="Calibri" w:eastAsia="Calibri" w:hAnsi="Calibri" w:cs="Calibri"/>
              </w:rPr>
            </w:pPr>
            <w:r w:rsidRPr="23796DE7">
              <w:rPr>
                <w:rFonts w:ascii="Calibri" w:eastAsia="Calibri" w:hAnsi="Calibri" w:cs="Calibri"/>
                <w:lang w:val="en-AU"/>
              </w:rPr>
              <w:t>Welcome and Acknowledgement of Country</w:t>
            </w:r>
          </w:p>
          <w:p w14:paraId="2C8EFAA9" w14:textId="7F4430D7" w:rsidR="23796DE7" w:rsidRDefault="23796DE7" w:rsidP="23796DE7">
            <w:pPr>
              <w:pStyle w:val="ListParagraph"/>
              <w:numPr>
                <w:ilvl w:val="0"/>
                <w:numId w:val="10"/>
              </w:numPr>
              <w:rPr>
                <w:rFonts w:ascii="Calibri" w:eastAsia="Calibri" w:hAnsi="Calibri" w:cs="Calibri"/>
              </w:rPr>
            </w:pPr>
            <w:r w:rsidRPr="23796DE7">
              <w:rPr>
                <w:rFonts w:ascii="Calibri" w:eastAsia="Calibri" w:hAnsi="Calibri" w:cs="Calibri"/>
                <w:lang w:val="en-AU"/>
              </w:rPr>
              <w:t>Agenda Presentation</w:t>
            </w:r>
          </w:p>
          <w:p w14:paraId="5967CC7E" w14:textId="1E52350D" w:rsidR="23796DE7" w:rsidRDefault="23796DE7" w:rsidP="23796DE7">
            <w:pPr>
              <w:pStyle w:val="ListParagraph"/>
              <w:numPr>
                <w:ilvl w:val="0"/>
                <w:numId w:val="10"/>
              </w:numPr>
              <w:rPr>
                <w:rFonts w:ascii="Calibri" w:eastAsia="Calibri" w:hAnsi="Calibri" w:cs="Calibri"/>
              </w:rPr>
            </w:pPr>
            <w:r w:rsidRPr="43A69844">
              <w:rPr>
                <w:rFonts w:ascii="Calibri" w:eastAsia="Calibri" w:hAnsi="Calibri" w:cs="Calibri"/>
                <w:lang w:val="en-AU"/>
              </w:rPr>
              <w:t xml:space="preserve">Refresher of what is the Australian Clinical Data for Interoperability (AUCDI) </w:t>
            </w:r>
          </w:p>
          <w:p w14:paraId="68F0E8BD" w14:textId="5E935600" w:rsidR="23796DE7" w:rsidRDefault="23796DE7" w:rsidP="23796DE7">
            <w:pPr>
              <w:rPr>
                <w:rFonts w:ascii="Calibri" w:eastAsia="Calibri" w:hAnsi="Calibri" w:cs="Calibri"/>
              </w:rPr>
            </w:pPr>
            <w:r w:rsidRPr="23796DE7">
              <w:rPr>
                <w:rFonts w:ascii="Calibri" w:eastAsia="Calibri" w:hAnsi="Calibri" w:cs="Calibri"/>
                <w:lang w:val="en-AU"/>
              </w:rPr>
              <w:t>FY24/25</w:t>
            </w:r>
          </w:p>
          <w:p w14:paraId="77C4C766" w14:textId="19A3298A" w:rsidR="23796DE7" w:rsidRDefault="23796DE7" w:rsidP="23796DE7">
            <w:pPr>
              <w:pStyle w:val="ListParagraph"/>
              <w:numPr>
                <w:ilvl w:val="0"/>
                <w:numId w:val="9"/>
              </w:numPr>
              <w:rPr>
                <w:rFonts w:ascii="Calibri" w:eastAsia="Calibri" w:hAnsi="Calibri" w:cs="Calibri"/>
              </w:rPr>
            </w:pPr>
            <w:r w:rsidRPr="23796DE7">
              <w:rPr>
                <w:rFonts w:ascii="Calibri" w:eastAsia="Calibri" w:hAnsi="Calibri" w:cs="Calibri"/>
                <w:lang w:val="en-AU"/>
              </w:rPr>
              <w:t>There are two releases of AUCDI that have been published.</w:t>
            </w:r>
          </w:p>
          <w:p w14:paraId="32DAD69F" w14:textId="245E9CCB" w:rsidR="23796DE7" w:rsidRDefault="23796DE7" w:rsidP="23796DE7">
            <w:pPr>
              <w:pStyle w:val="ListParagraph"/>
              <w:numPr>
                <w:ilvl w:val="0"/>
                <w:numId w:val="9"/>
              </w:numPr>
              <w:rPr>
                <w:rFonts w:ascii="Calibri" w:eastAsia="Calibri" w:hAnsi="Calibri" w:cs="Calibri"/>
              </w:rPr>
            </w:pPr>
            <w:r w:rsidRPr="23796DE7">
              <w:rPr>
                <w:rFonts w:ascii="Calibri" w:eastAsia="Calibri" w:hAnsi="Calibri" w:cs="Calibri"/>
                <w:lang w:val="en-AU"/>
              </w:rPr>
              <w:t>AU Core and AU eRequesting are currently in ballot.</w:t>
            </w:r>
          </w:p>
          <w:p w14:paraId="3CAE96EA" w14:textId="5DAE69F6" w:rsidR="23796DE7" w:rsidRDefault="23796DE7" w:rsidP="23796DE7">
            <w:pPr>
              <w:pStyle w:val="ListParagraph"/>
              <w:numPr>
                <w:ilvl w:val="0"/>
                <w:numId w:val="9"/>
              </w:numPr>
              <w:rPr>
                <w:rFonts w:ascii="Calibri" w:eastAsia="Calibri" w:hAnsi="Calibri" w:cs="Calibri"/>
              </w:rPr>
            </w:pPr>
            <w:r w:rsidRPr="43A69844">
              <w:rPr>
                <w:rFonts w:ascii="Calibri" w:eastAsia="Calibri" w:hAnsi="Calibri" w:cs="Calibri"/>
                <w:lang w:val="en-AU"/>
              </w:rPr>
              <w:t>AU Patient Summary is currently ballot for comment and Sparked testing tools have been set up – see</w:t>
            </w:r>
            <w:r w:rsidR="009379C6">
              <w:rPr>
                <w:rFonts w:ascii="Calibri" w:eastAsia="Calibri" w:hAnsi="Calibri" w:cs="Calibri"/>
                <w:lang w:val="en-AU"/>
              </w:rPr>
              <w:t xml:space="preserve"> meeting</w:t>
            </w:r>
            <w:r w:rsidRPr="43A69844">
              <w:rPr>
                <w:rFonts w:ascii="Calibri" w:eastAsia="Calibri" w:hAnsi="Calibri" w:cs="Calibri"/>
                <w:lang w:val="en-AU"/>
              </w:rPr>
              <w:t xml:space="preserve"> slide pack for full detail</w:t>
            </w:r>
          </w:p>
          <w:p w14:paraId="2807325C" w14:textId="20BABE17" w:rsidR="23796DE7" w:rsidRDefault="23796DE7" w:rsidP="23796DE7">
            <w:pPr>
              <w:rPr>
                <w:rFonts w:ascii="Calibri" w:eastAsia="Calibri" w:hAnsi="Calibri" w:cs="Calibri"/>
              </w:rPr>
            </w:pPr>
            <w:r w:rsidRPr="23796DE7">
              <w:rPr>
                <w:rFonts w:ascii="Calibri" w:eastAsia="Calibri" w:hAnsi="Calibri" w:cs="Calibri"/>
                <w:lang w:val="en-AU"/>
              </w:rPr>
              <w:t>Sparked Symposium (virtual)</w:t>
            </w:r>
          </w:p>
          <w:p w14:paraId="17A6DECC" w14:textId="5061D131" w:rsidR="23796DE7" w:rsidRDefault="23796DE7" w:rsidP="23796DE7">
            <w:pPr>
              <w:pStyle w:val="ListParagraph"/>
              <w:numPr>
                <w:ilvl w:val="0"/>
                <w:numId w:val="8"/>
              </w:numPr>
              <w:rPr>
                <w:rFonts w:ascii="Calibri" w:eastAsia="Calibri" w:hAnsi="Calibri" w:cs="Calibri"/>
              </w:rPr>
            </w:pPr>
            <w:r w:rsidRPr="23796DE7">
              <w:rPr>
                <w:rFonts w:ascii="Calibri" w:eastAsia="Calibri" w:hAnsi="Calibri" w:cs="Calibri"/>
                <w:lang w:val="en-AU"/>
              </w:rPr>
              <w:t>There was a virtual Sparked Symposium in May 2025 which looked at FHIR on a global scale and within Australia and its jurisdictions. There was also a community showcase to show AU Core, AU Patient Summary and AU eRequesting interoperability standards in use</w:t>
            </w:r>
          </w:p>
          <w:p w14:paraId="54421B1E" w14:textId="52DDA066" w:rsidR="23796DE7" w:rsidRDefault="23796DE7" w:rsidP="23796DE7">
            <w:pPr>
              <w:pStyle w:val="ListParagraph"/>
              <w:numPr>
                <w:ilvl w:val="0"/>
                <w:numId w:val="8"/>
              </w:numPr>
              <w:rPr>
                <w:rFonts w:ascii="Calibri" w:eastAsia="Calibri" w:hAnsi="Calibri" w:cs="Calibri"/>
              </w:rPr>
            </w:pPr>
            <w:r w:rsidRPr="23796DE7">
              <w:rPr>
                <w:rFonts w:ascii="Calibri" w:eastAsia="Calibri" w:hAnsi="Calibri" w:cs="Calibri"/>
                <w:lang w:val="en-AU"/>
              </w:rPr>
              <w:t xml:space="preserve">Recordings are available on the </w:t>
            </w:r>
            <w:hyperlink r:id="rId10">
              <w:r w:rsidRPr="23796DE7">
                <w:rPr>
                  <w:rStyle w:val="Hyperlink"/>
                  <w:rFonts w:ascii="Calibri" w:eastAsia="Calibri" w:hAnsi="Calibri" w:cs="Calibri"/>
                  <w:lang w:val="en-AU"/>
                </w:rPr>
                <w:t>Sparked website</w:t>
              </w:r>
            </w:hyperlink>
          </w:p>
          <w:p w14:paraId="760408ED" w14:textId="4ED6842C" w:rsidR="23796DE7" w:rsidRDefault="23796DE7" w:rsidP="23796DE7">
            <w:pPr>
              <w:rPr>
                <w:rFonts w:ascii="Calibri" w:eastAsia="Calibri" w:hAnsi="Calibri" w:cs="Calibri"/>
              </w:rPr>
            </w:pPr>
            <w:r w:rsidRPr="23796DE7">
              <w:rPr>
                <w:rFonts w:ascii="Calibri" w:eastAsia="Calibri" w:hAnsi="Calibri" w:cs="Calibri"/>
                <w:lang w:val="en-AU"/>
              </w:rPr>
              <w:t>Sparked Book</w:t>
            </w:r>
          </w:p>
          <w:p w14:paraId="2C1D4A28" w14:textId="0BC30288" w:rsidR="23796DE7" w:rsidRDefault="23796DE7" w:rsidP="43A69844">
            <w:pPr>
              <w:pStyle w:val="ListParagraph"/>
              <w:numPr>
                <w:ilvl w:val="0"/>
                <w:numId w:val="7"/>
              </w:numPr>
              <w:rPr>
                <w:rFonts w:ascii="Calibri" w:eastAsia="Calibri" w:hAnsi="Calibri" w:cs="Calibri"/>
              </w:rPr>
            </w:pPr>
            <w:r w:rsidRPr="43A69844">
              <w:rPr>
                <w:rFonts w:ascii="Calibri" w:eastAsia="Calibri" w:hAnsi="Calibri" w:cs="Calibri"/>
                <w:lang w:val="en-AU"/>
              </w:rPr>
              <w:t xml:space="preserve">The Sparked Book is available to view on the </w:t>
            </w:r>
            <w:hyperlink r:id="rId11">
              <w:r w:rsidRPr="43A69844">
                <w:rPr>
                  <w:rStyle w:val="Hyperlink"/>
                  <w:rFonts w:ascii="Calibri" w:eastAsia="Calibri" w:hAnsi="Calibri" w:cs="Calibri"/>
                  <w:lang w:val="en-AU"/>
                </w:rPr>
                <w:t>Sparked website</w:t>
              </w:r>
            </w:hyperlink>
            <w:r w:rsidRPr="43A69844">
              <w:rPr>
                <w:rFonts w:ascii="Calibri" w:eastAsia="Calibri" w:hAnsi="Calibri" w:cs="Calibri"/>
                <w:lang w:val="en-AU"/>
              </w:rPr>
              <w:t xml:space="preserve"> and captures the first two years of the Sparked program, its achievements, and the community it has brought together</w:t>
            </w:r>
          </w:p>
          <w:p w14:paraId="4F735466" w14:textId="699C7ABB" w:rsidR="23796DE7" w:rsidRDefault="23796DE7" w:rsidP="23796DE7">
            <w:pPr>
              <w:rPr>
                <w:rFonts w:ascii="Calibri" w:eastAsia="Calibri" w:hAnsi="Calibri" w:cs="Calibri"/>
              </w:rPr>
            </w:pPr>
            <w:r w:rsidRPr="23796DE7">
              <w:rPr>
                <w:rFonts w:ascii="Calibri" w:eastAsia="Calibri" w:hAnsi="Calibri" w:cs="Calibri"/>
                <w:lang w:val="en-AU"/>
              </w:rPr>
              <w:t>Sparked podcast</w:t>
            </w:r>
          </w:p>
          <w:p w14:paraId="7951CD80" w14:textId="6DF35DC5" w:rsidR="23796DE7" w:rsidRDefault="23796DE7" w:rsidP="23796DE7">
            <w:pPr>
              <w:pStyle w:val="ListParagraph"/>
              <w:numPr>
                <w:ilvl w:val="0"/>
                <w:numId w:val="7"/>
              </w:numPr>
              <w:rPr>
                <w:rFonts w:ascii="Calibri" w:eastAsia="Calibri" w:hAnsi="Calibri" w:cs="Calibri"/>
              </w:rPr>
            </w:pPr>
            <w:r w:rsidRPr="23796DE7">
              <w:rPr>
                <w:rFonts w:ascii="Calibri" w:eastAsia="Calibri" w:hAnsi="Calibri" w:cs="Calibri"/>
                <w:lang w:val="en-AU"/>
              </w:rPr>
              <w:t xml:space="preserve">Brett Sutton has hosted a second season of The Sparked Podcast, which is now available, and you can listen to this </w:t>
            </w:r>
            <w:r w:rsidRPr="23796DE7">
              <w:rPr>
                <w:rFonts w:ascii="Calibri" w:eastAsia="Calibri" w:hAnsi="Calibri" w:cs="Calibri"/>
                <w:lang w:val="en-AU"/>
              </w:rPr>
              <w:lastRenderedPageBreak/>
              <w:t xml:space="preserve">on </w:t>
            </w:r>
            <w:hyperlink r:id="rId12">
              <w:r w:rsidRPr="23796DE7">
                <w:rPr>
                  <w:rStyle w:val="Hyperlink"/>
                  <w:rFonts w:ascii="Calibri" w:eastAsia="Calibri" w:hAnsi="Calibri" w:cs="Calibri"/>
                  <w:lang w:val="en-AU"/>
                </w:rPr>
                <w:t>Spotify</w:t>
              </w:r>
            </w:hyperlink>
            <w:r w:rsidRPr="23796DE7">
              <w:rPr>
                <w:rFonts w:ascii="Calibri" w:eastAsia="Calibri" w:hAnsi="Calibri" w:cs="Calibri"/>
                <w:lang w:val="en-AU"/>
              </w:rPr>
              <w:t xml:space="preserve">, </w:t>
            </w:r>
            <w:hyperlink r:id="rId13">
              <w:r w:rsidRPr="23796DE7">
                <w:rPr>
                  <w:rStyle w:val="Hyperlink"/>
                  <w:rFonts w:ascii="Calibri" w:eastAsia="Calibri" w:hAnsi="Calibri" w:cs="Calibri"/>
                  <w:lang w:val="en-AU"/>
                </w:rPr>
                <w:t>YouTube</w:t>
              </w:r>
            </w:hyperlink>
            <w:r w:rsidRPr="23796DE7">
              <w:rPr>
                <w:rFonts w:ascii="Calibri" w:eastAsia="Calibri" w:hAnsi="Calibri" w:cs="Calibri"/>
                <w:lang w:val="en-AU"/>
              </w:rPr>
              <w:t>, or wherever you listen to your podcasts</w:t>
            </w:r>
          </w:p>
        </w:tc>
      </w:tr>
      <w:tr w:rsidR="23796DE7" w14:paraId="7E291F69" w14:textId="77777777" w:rsidTr="43A69844">
        <w:trPr>
          <w:trHeight w:val="300"/>
        </w:trPr>
        <w:tc>
          <w:tcPr>
            <w:tcW w:w="2100" w:type="dxa"/>
            <w:tcBorders>
              <w:left w:val="nil"/>
            </w:tcBorders>
            <w:tcMar>
              <w:left w:w="105" w:type="dxa"/>
              <w:right w:w="105" w:type="dxa"/>
            </w:tcMar>
          </w:tcPr>
          <w:p w14:paraId="74DC9D0C" w14:textId="269CA578" w:rsidR="23796DE7" w:rsidRDefault="23796DE7" w:rsidP="23796DE7">
            <w:pPr>
              <w:rPr>
                <w:rFonts w:ascii="Calibri" w:eastAsia="Calibri" w:hAnsi="Calibri" w:cs="Calibri"/>
              </w:rPr>
            </w:pPr>
            <w:r w:rsidRPr="23796DE7">
              <w:rPr>
                <w:rFonts w:ascii="Calibri" w:eastAsia="Calibri" w:hAnsi="Calibri" w:cs="Calibri"/>
                <w:b/>
                <w:bCs/>
                <w:lang w:val="en-AU"/>
              </w:rPr>
              <w:lastRenderedPageBreak/>
              <w:t>AUCDI Update</w:t>
            </w:r>
          </w:p>
        </w:tc>
        <w:tc>
          <w:tcPr>
            <w:tcW w:w="6902" w:type="dxa"/>
            <w:tcBorders>
              <w:right w:val="nil"/>
            </w:tcBorders>
            <w:tcMar>
              <w:left w:w="105" w:type="dxa"/>
              <w:right w:w="105" w:type="dxa"/>
            </w:tcMar>
          </w:tcPr>
          <w:p w14:paraId="7AE3D57F" w14:textId="1D3016E9" w:rsidR="23796DE7" w:rsidRDefault="23796DE7" w:rsidP="23796DE7">
            <w:pPr>
              <w:pStyle w:val="ListParagraph"/>
              <w:numPr>
                <w:ilvl w:val="0"/>
                <w:numId w:val="7"/>
              </w:numPr>
              <w:rPr>
                <w:rFonts w:ascii="Calibri" w:eastAsia="Calibri" w:hAnsi="Calibri" w:cs="Calibri"/>
              </w:rPr>
            </w:pPr>
            <w:r w:rsidRPr="23796DE7">
              <w:rPr>
                <w:rFonts w:ascii="Calibri" w:eastAsia="Calibri" w:hAnsi="Calibri" w:cs="Calibri"/>
                <w:lang w:val="en-AU"/>
              </w:rPr>
              <w:t>AUCDI R2 was published in June 2025 and has matured from Australian Core Data for Interoperability in R1 to now be Australian Clinical Data for Interoperability as the scope has expanded</w:t>
            </w:r>
          </w:p>
          <w:p w14:paraId="5D541CD9" w14:textId="0B8C41C4" w:rsidR="23796DE7" w:rsidRDefault="23796DE7" w:rsidP="43A69844">
            <w:pPr>
              <w:pStyle w:val="ListParagraph"/>
              <w:numPr>
                <w:ilvl w:val="0"/>
                <w:numId w:val="7"/>
              </w:numPr>
              <w:rPr>
                <w:rFonts w:ascii="Calibri" w:eastAsia="Calibri" w:hAnsi="Calibri" w:cs="Calibri"/>
              </w:rPr>
            </w:pPr>
            <w:r w:rsidRPr="43A69844">
              <w:rPr>
                <w:rFonts w:ascii="Calibri" w:eastAsia="Calibri" w:hAnsi="Calibri" w:cs="Calibri"/>
                <w:lang w:val="en-AU"/>
              </w:rPr>
              <w:t>The scope of AUCDI at the end of R2 includes additional Patient Summary and Chronic Condition Management (CCM) content, interventions, Social Determinants of Health (</w:t>
            </w:r>
            <w:proofErr w:type="spellStart"/>
            <w:r w:rsidRPr="43A69844">
              <w:rPr>
                <w:rFonts w:ascii="Calibri" w:eastAsia="Calibri" w:hAnsi="Calibri" w:cs="Calibri"/>
                <w:lang w:val="en-AU"/>
              </w:rPr>
              <w:t>SDoH</w:t>
            </w:r>
            <w:proofErr w:type="spellEnd"/>
            <w:r w:rsidRPr="43A69844">
              <w:rPr>
                <w:rFonts w:ascii="Calibri" w:eastAsia="Calibri" w:hAnsi="Calibri" w:cs="Calibri"/>
                <w:lang w:val="en-AU"/>
              </w:rPr>
              <w:t xml:space="preserve">) behaviours. </w:t>
            </w:r>
          </w:p>
          <w:p w14:paraId="059AA8C9" w14:textId="377FFA89" w:rsidR="23796DE7" w:rsidRDefault="23796DE7" w:rsidP="43A69844">
            <w:pPr>
              <w:pStyle w:val="ListParagraph"/>
              <w:numPr>
                <w:ilvl w:val="0"/>
                <w:numId w:val="7"/>
              </w:numPr>
              <w:rPr>
                <w:rFonts w:ascii="Calibri" w:eastAsia="Calibri" w:hAnsi="Calibri" w:cs="Calibri"/>
              </w:rPr>
            </w:pPr>
            <w:r w:rsidRPr="43A69844">
              <w:rPr>
                <w:rFonts w:ascii="Calibri" w:eastAsia="Calibri" w:hAnsi="Calibri" w:cs="Calibri"/>
                <w:lang w:val="en-AU"/>
              </w:rPr>
              <w:t xml:space="preserve">R3 will continue to progress CCM, looking at health assessments, scales and scores. It will also look at encounter records, as well as the priority backlog items </w:t>
            </w:r>
          </w:p>
          <w:p w14:paraId="22A5A30E" w14:textId="168C9184" w:rsidR="23796DE7" w:rsidRDefault="23796DE7" w:rsidP="23796DE7">
            <w:pPr>
              <w:pStyle w:val="ListParagraph"/>
              <w:numPr>
                <w:ilvl w:val="0"/>
                <w:numId w:val="7"/>
              </w:numPr>
              <w:rPr>
                <w:rFonts w:ascii="Calibri" w:eastAsia="Calibri" w:hAnsi="Calibri" w:cs="Calibri"/>
              </w:rPr>
            </w:pPr>
            <w:r w:rsidRPr="23796DE7">
              <w:rPr>
                <w:rFonts w:ascii="Calibri" w:eastAsia="Calibri" w:hAnsi="Calibri" w:cs="Calibri"/>
                <w:lang w:val="en-AU"/>
              </w:rPr>
              <w:t xml:space="preserve">We are aiming to publish AUCDI R3 in June 2026, with three in-person meetings before this date </w:t>
            </w:r>
          </w:p>
          <w:p w14:paraId="53C4E80C" w14:textId="2F448889" w:rsidR="23796DE7" w:rsidRDefault="23796DE7" w:rsidP="23796DE7">
            <w:pPr>
              <w:pStyle w:val="ListParagraph"/>
              <w:numPr>
                <w:ilvl w:val="1"/>
                <w:numId w:val="7"/>
              </w:numPr>
              <w:rPr>
                <w:rFonts w:ascii="Calibri" w:eastAsia="Calibri" w:hAnsi="Calibri" w:cs="Calibri"/>
              </w:rPr>
            </w:pPr>
            <w:hyperlink r:id="rId14">
              <w:r w:rsidRPr="23796DE7">
                <w:rPr>
                  <w:rStyle w:val="Hyperlink"/>
                  <w:rFonts w:ascii="Calibri" w:eastAsia="Calibri" w:hAnsi="Calibri" w:cs="Calibri"/>
                  <w:lang w:val="en-AU"/>
                </w:rPr>
                <w:t>12 November 2025 in Canberra</w:t>
              </w:r>
            </w:hyperlink>
          </w:p>
          <w:p w14:paraId="19226E07" w14:textId="30FE1B8B" w:rsidR="23796DE7" w:rsidRDefault="23796DE7" w:rsidP="23796DE7">
            <w:pPr>
              <w:pStyle w:val="ListParagraph"/>
              <w:numPr>
                <w:ilvl w:val="1"/>
                <w:numId w:val="7"/>
              </w:numPr>
              <w:rPr>
                <w:rFonts w:ascii="Calibri" w:eastAsia="Calibri" w:hAnsi="Calibri" w:cs="Calibri"/>
              </w:rPr>
            </w:pPr>
            <w:r w:rsidRPr="23796DE7">
              <w:rPr>
                <w:rFonts w:ascii="Calibri" w:eastAsia="Calibri" w:hAnsi="Calibri" w:cs="Calibri"/>
                <w:lang w:val="en-AU"/>
              </w:rPr>
              <w:t xml:space="preserve">February 2026 in Tasmania </w:t>
            </w:r>
          </w:p>
          <w:p w14:paraId="7901297C" w14:textId="172BF85A" w:rsidR="23796DE7" w:rsidRDefault="23796DE7" w:rsidP="23796DE7">
            <w:pPr>
              <w:pStyle w:val="ListParagraph"/>
              <w:numPr>
                <w:ilvl w:val="1"/>
                <w:numId w:val="7"/>
              </w:numPr>
              <w:rPr>
                <w:rFonts w:ascii="Calibri" w:eastAsia="Calibri" w:hAnsi="Calibri" w:cs="Calibri"/>
              </w:rPr>
            </w:pPr>
            <w:r w:rsidRPr="23796DE7">
              <w:rPr>
                <w:rFonts w:ascii="Calibri" w:eastAsia="Calibri" w:hAnsi="Calibri" w:cs="Calibri"/>
                <w:lang w:val="en-AU"/>
              </w:rPr>
              <w:t>May 2026</w:t>
            </w:r>
          </w:p>
        </w:tc>
      </w:tr>
      <w:tr w:rsidR="23796DE7" w14:paraId="2D311678" w14:textId="77777777" w:rsidTr="43A69844">
        <w:trPr>
          <w:trHeight w:val="300"/>
        </w:trPr>
        <w:tc>
          <w:tcPr>
            <w:tcW w:w="2100" w:type="dxa"/>
            <w:tcBorders>
              <w:left w:val="nil"/>
            </w:tcBorders>
            <w:tcMar>
              <w:left w:w="105" w:type="dxa"/>
              <w:right w:w="105" w:type="dxa"/>
            </w:tcMar>
          </w:tcPr>
          <w:p w14:paraId="33AB3A49" w14:textId="6ABE8798" w:rsidR="23796DE7" w:rsidRDefault="23796DE7" w:rsidP="23796DE7">
            <w:pPr>
              <w:rPr>
                <w:rFonts w:ascii="Calibri" w:eastAsia="Calibri" w:hAnsi="Calibri" w:cs="Calibri"/>
              </w:rPr>
            </w:pPr>
            <w:r w:rsidRPr="23796DE7">
              <w:rPr>
                <w:rFonts w:ascii="Calibri" w:eastAsia="Calibri" w:hAnsi="Calibri" w:cs="Calibri"/>
                <w:b/>
                <w:bCs/>
                <w:lang w:val="en-AU"/>
              </w:rPr>
              <w:t>Chronic Condition Management Clinical Focus Group Update</w:t>
            </w:r>
          </w:p>
        </w:tc>
        <w:tc>
          <w:tcPr>
            <w:tcW w:w="6902" w:type="dxa"/>
            <w:tcBorders>
              <w:right w:val="nil"/>
            </w:tcBorders>
            <w:tcMar>
              <w:left w:w="105" w:type="dxa"/>
              <w:right w:w="105" w:type="dxa"/>
            </w:tcMar>
          </w:tcPr>
          <w:p w14:paraId="7EDC05C4" w14:textId="5749DCA4" w:rsidR="23796DE7" w:rsidRDefault="23796DE7" w:rsidP="23796DE7">
            <w:pPr>
              <w:rPr>
                <w:rFonts w:ascii="Calibri" w:eastAsia="Calibri" w:hAnsi="Calibri" w:cs="Calibri"/>
              </w:rPr>
            </w:pPr>
            <w:r w:rsidRPr="23796DE7">
              <w:rPr>
                <w:rFonts w:ascii="Calibri" w:eastAsia="Calibri" w:hAnsi="Calibri" w:cs="Calibri"/>
                <w:lang w:val="en-AU"/>
              </w:rPr>
              <w:t xml:space="preserve">Refresher of scope of Chronic Condition Management Clinical Focus Group (CCM CFG) (see </w:t>
            </w:r>
            <w:r w:rsidR="0051381D">
              <w:rPr>
                <w:rFonts w:ascii="Calibri" w:eastAsia="Calibri" w:hAnsi="Calibri" w:cs="Calibri"/>
                <w:lang w:val="en-AU"/>
              </w:rPr>
              <w:t xml:space="preserve">meeting </w:t>
            </w:r>
            <w:r w:rsidRPr="23796DE7">
              <w:rPr>
                <w:rFonts w:ascii="Calibri" w:eastAsia="Calibri" w:hAnsi="Calibri" w:cs="Calibri"/>
                <w:lang w:val="en-AU"/>
              </w:rPr>
              <w:t>slide pack for full detail)</w:t>
            </w:r>
          </w:p>
          <w:p w14:paraId="395AECCD" w14:textId="0279CA60" w:rsidR="23796DE7" w:rsidRDefault="23796DE7" w:rsidP="23796DE7">
            <w:pPr>
              <w:pStyle w:val="ListParagraph"/>
              <w:numPr>
                <w:ilvl w:val="0"/>
                <w:numId w:val="6"/>
              </w:numPr>
              <w:rPr>
                <w:rFonts w:ascii="Calibri" w:eastAsia="Calibri" w:hAnsi="Calibri" w:cs="Calibri"/>
              </w:rPr>
            </w:pPr>
            <w:r w:rsidRPr="43A69844">
              <w:rPr>
                <w:rFonts w:ascii="Calibri" w:eastAsia="Calibri" w:hAnsi="Calibri" w:cs="Calibri"/>
                <w:lang w:val="en-AU"/>
              </w:rPr>
              <w:t>The CCM CFG looks at the creation of patient journeys, highlighting complexities or chronic condition management and other considerations involved</w:t>
            </w:r>
          </w:p>
          <w:p w14:paraId="6A1A210E" w14:textId="1D6F18E0" w:rsidR="23796DE7" w:rsidRDefault="23796DE7" w:rsidP="23796DE7">
            <w:pPr>
              <w:pStyle w:val="ListParagraph"/>
              <w:numPr>
                <w:ilvl w:val="0"/>
                <w:numId w:val="6"/>
              </w:numPr>
              <w:rPr>
                <w:rFonts w:ascii="Calibri" w:eastAsia="Calibri" w:hAnsi="Calibri" w:cs="Calibri"/>
              </w:rPr>
            </w:pPr>
            <w:r w:rsidRPr="23796DE7">
              <w:rPr>
                <w:rFonts w:ascii="Calibri" w:eastAsia="Calibri" w:hAnsi="Calibri" w:cs="Calibri"/>
                <w:lang w:val="en-AU"/>
              </w:rPr>
              <w:t>Materials developed in the CFG are indicative clinical journeys or workflows and are not exhaustive, nor do they specify a required/recommended clinical process or pathway</w:t>
            </w:r>
          </w:p>
          <w:p w14:paraId="4C6EE802" w14:textId="0F535274" w:rsidR="23796DE7" w:rsidRDefault="23796DE7" w:rsidP="23796DE7">
            <w:pPr>
              <w:rPr>
                <w:rFonts w:ascii="Calibri" w:eastAsia="Calibri" w:hAnsi="Calibri" w:cs="Calibri"/>
              </w:rPr>
            </w:pPr>
            <w:r w:rsidRPr="23796DE7">
              <w:rPr>
                <w:rFonts w:ascii="Calibri" w:eastAsia="Calibri" w:hAnsi="Calibri" w:cs="Calibri"/>
                <w:lang w:val="en-AU"/>
              </w:rPr>
              <w:t>CCM CFG Work Update</w:t>
            </w:r>
          </w:p>
          <w:p w14:paraId="03C8263A" w14:textId="45B31CBC" w:rsidR="23796DE7" w:rsidRDefault="23796DE7" w:rsidP="23796DE7">
            <w:pPr>
              <w:pStyle w:val="ListParagraph"/>
              <w:numPr>
                <w:ilvl w:val="0"/>
                <w:numId w:val="6"/>
              </w:numPr>
              <w:rPr>
                <w:rFonts w:ascii="Calibri" w:eastAsia="Calibri" w:hAnsi="Calibri" w:cs="Calibri"/>
              </w:rPr>
            </w:pPr>
            <w:r w:rsidRPr="23796DE7">
              <w:rPr>
                <w:rFonts w:ascii="Calibri" w:eastAsia="Calibri" w:hAnsi="Calibri" w:cs="Calibri"/>
                <w:lang w:val="en-AU"/>
              </w:rPr>
              <w:t>The CCM CFG have met four times from April to June 2025, and began work on creating an example of a CCM journey, which rapidly evolved in complexity</w:t>
            </w:r>
          </w:p>
          <w:p w14:paraId="4526AFAE" w14:textId="3BEB1CEC" w:rsidR="23796DE7" w:rsidRDefault="23796DE7" w:rsidP="43A69844">
            <w:pPr>
              <w:pStyle w:val="ListParagraph"/>
              <w:numPr>
                <w:ilvl w:val="0"/>
                <w:numId w:val="6"/>
              </w:numPr>
              <w:rPr>
                <w:rFonts w:ascii="Calibri" w:eastAsia="Calibri" w:hAnsi="Calibri" w:cs="Calibri"/>
              </w:rPr>
            </w:pPr>
            <w:r w:rsidRPr="43A69844">
              <w:rPr>
                <w:rFonts w:ascii="Calibri" w:eastAsia="Calibri" w:hAnsi="Calibri" w:cs="Calibri"/>
                <w:lang w:val="en-AU"/>
              </w:rPr>
              <w:t>The CCM started with a roadmap template; how</w:t>
            </w:r>
            <w:r w:rsidR="19FECF2A" w:rsidRPr="43A69844">
              <w:rPr>
                <w:rFonts w:ascii="Calibri" w:eastAsia="Calibri" w:hAnsi="Calibri" w:cs="Calibri"/>
                <w:lang w:val="en-AU"/>
              </w:rPr>
              <w:t>ever</w:t>
            </w:r>
            <w:r w:rsidR="0051381D">
              <w:rPr>
                <w:rFonts w:ascii="Calibri" w:eastAsia="Calibri" w:hAnsi="Calibri" w:cs="Calibri"/>
                <w:lang w:val="en-AU"/>
              </w:rPr>
              <w:t>,</w:t>
            </w:r>
            <w:r w:rsidR="19FECF2A" w:rsidRPr="43A69844">
              <w:rPr>
                <w:rFonts w:ascii="Calibri" w:eastAsia="Calibri" w:hAnsi="Calibri" w:cs="Calibri"/>
                <w:lang w:val="en-AU"/>
              </w:rPr>
              <w:t xml:space="preserve"> later expanded to </w:t>
            </w:r>
            <w:r w:rsidRPr="43A69844">
              <w:rPr>
                <w:rFonts w:ascii="Calibri" w:eastAsia="Calibri" w:hAnsi="Calibri" w:cs="Calibri"/>
                <w:lang w:val="en-AU"/>
              </w:rPr>
              <w:t>separat</w:t>
            </w:r>
            <w:r w:rsidR="72D29D86" w:rsidRPr="43A69844">
              <w:rPr>
                <w:rFonts w:ascii="Calibri" w:eastAsia="Calibri" w:hAnsi="Calibri" w:cs="Calibri"/>
                <w:lang w:val="en-AU"/>
              </w:rPr>
              <w:t>e</w:t>
            </w:r>
            <w:r w:rsidRPr="43A69844">
              <w:rPr>
                <w:rFonts w:ascii="Calibri" w:eastAsia="Calibri" w:hAnsi="Calibri" w:cs="Calibri"/>
                <w:lang w:val="en-AU"/>
              </w:rPr>
              <w:t xml:space="preserve"> the stages and includ</w:t>
            </w:r>
            <w:r w:rsidR="62E4C157" w:rsidRPr="43A69844">
              <w:rPr>
                <w:rFonts w:ascii="Calibri" w:eastAsia="Calibri" w:hAnsi="Calibri" w:cs="Calibri"/>
                <w:lang w:val="en-AU"/>
              </w:rPr>
              <w:t>e</w:t>
            </w:r>
            <w:r w:rsidRPr="43A69844">
              <w:rPr>
                <w:rFonts w:ascii="Calibri" w:eastAsia="Calibri" w:hAnsi="Calibri" w:cs="Calibri"/>
                <w:lang w:val="en-AU"/>
              </w:rPr>
              <w:t xml:space="preserve"> additional information </w:t>
            </w:r>
          </w:p>
          <w:p w14:paraId="70FA30AE" w14:textId="3C6A7FDC" w:rsidR="23796DE7" w:rsidRDefault="4E6F317C" w:rsidP="43A69844">
            <w:pPr>
              <w:pStyle w:val="ListParagraph"/>
              <w:numPr>
                <w:ilvl w:val="0"/>
                <w:numId w:val="6"/>
              </w:numPr>
              <w:rPr>
                <w:rFonts w:ascii="Calibri" w:eastAsia="Calibri" w:hAnsi="Calibri" w:cs="Calibri"/>
              </w:rPr>
            </w:pPr>
            <w:r w:rsidRPr="43A69844">
              <w:rPr>
                <w:rFonts w:ascii="Calibri" w:eastAsia="Calibri" w:hAnsi="Calibri" w:cs="Calibri"/>
                <w:lang w:val="en-AU"/>
              </w:rPr>
              <w:t>The</w:t>
            </w:r>
            <w:r w:rsidR="23796DE7" w:rsidRPr="43A69844">
              <w:rPr>
                <w:rFonts w:ascii="Calibri" w:eastAsia="Calibri" w:hAnsi="Calibri" w:cs="Calibri"/>
                <w:lang w:val="en-AU"/>
              </w:rPr>
              <w:t xml:space="preserve"> journey was restructured to include a timeline across the top, an activity for each stage with different sections calling out the story, a care team section to indicate which care team members were involved and at what stage, and an opportunities section for each stage of the journey</w:t>
            </w:r>
          </w:p>
          <w:p w14:paraId="1E595571" w14:textId="3FA09F32" w:rsidR="23796DE7" w:rsidRDefault="4EB66699" w:rsidP="43A69844">
            <w:pPr>
              <w:pStyle w:val="ListParagraph"/>
              <w:numPr>
                <w:ilvl w:val="0"/>
                <w:numId w:val="6"/>
              </w:numPr>
              <w:rPr>
                <w:rFonts w:ascii="Calibri" w:eastAsia="Calibri" w:hAnsi="Calibri" w:cs="Calibri"/>
                <w:lang w:val="en-AU"/>
              </w:rPr>
            </w:pPr>
            <w:r w:rsidRPr="43A69844">
              <w:rPr>
                <w:rFonts w:ascii="Calibri" w:eastAsia="Calibri" w:hAnsi="Calibri" w:cs="Calibri"/>
                <w:lang w:val="en-AU"/>
              </w:rPr>
              <w:t xml:space="preserve">An ongoing care coordination and management diagram and a primary to population CCM wheel diagram </w:t>
            </w:r>
            <w:r w:rsidR="23796DE7" w:rsidRPr="43A69844">
              <w:rPr>
                <w:rFonts w:ascii="Calibri" w:eastAsia="Calibri" w:hAnsi="Calibri" w:cs="Calibri"/>
                <w:lang w:val="en-AU"/>
              </w:rPr>
              <w:t>were developed</w:t>
            </w:r>
            <w:r w:rsidR="0BA44374" w:rsidRPr="43A69844">
              <w:rPr>
                <w:rFonts w:ascii="Calibri" w:eastAsia="Calibri" w:hAnsi="Calibri" w:cs="Calibri"/>
                <w:lang w:val="en-AU"/>
              </w:rPr>
              <w:t xml:space="preserve"> to support the</w:t>
            </w:r>
            <w:r w:rsidR="23796DE7" w:rsidRPr="43A69844">
              <w:rPr>
                <w:rFonts w:ascii="Calibri" w:eastAsia="Calibri" w:hAnsi="Calibri" w:cs="Calibri"/>
                <w:lang w:val="en-AU"/>
              </w:rPr>
              <w:t xml:space="preserve"> patient journey </w:t>
            </w:r>
            <w:r w:rsidR="1AF3A74A" w:rsidRPr="43A69844">
              <w:rPr>
                <w:rFonts w:ascii="Calibri" w:eastAsia="Calibri" w:hAnsi="Calibri" w:cs="Calibri"/>
                <w:lang w:val="en-AU"/>
              </w:rPr>
              <w:t>diagram and highlight</w:t>
            </w:r>
            <w:r w:rsidR="23796DE7" w:rsidRPr="43A69844">
              <w:rPr>
                <w:rFonts w:ascii="Calibri" w:eastAsia="Calibri" w:hAnsi="Calibri" w:cs="Calibri"/>
                <w:lang w:val="en-AU"/>
              </w:rPr>
              <w:t xml:space="preserve"> the ongoing care coordination and management interactions</w:t>
            </w:r>
            <w:r w:rsidR="619D5E65" w:rsidRPr="43A69844">
              <w:rPr>
                <w:rFonts w:ascii="Calibri" w:eastAsia="Calibri" w:hAnsi="Calibri" w:cs="Calibri"/>
                <w:lang w:val="en-AU"/>
              </w:rPr>
              <w:t xml:space="preserve"> and data use/sharing</w:t>
            </w:r>
          </w:p>
          <w:p w14:paraId="4CF71BDE" w14:textId="03E9DF77" w:rsidR="23796DE7" w:rsidRDefault="23796DE7" w:rsidP="23796DE7">
            <w:pPr>
              <w:pStyle w:val="ListParagraph"/>
              <w:numPr>
                <w:ilvl w:val="0"/>
                <w:numId w:val="6"/>
              </w:numPr>
              <w:rPr>
                <w:rFonts w:ascii="Calibri" w:eastAsia="Calibri" w:hAnsi="Calibri" w:cs="Calibri"/>
              </w:rPr>
            </w:pPr>
            <w:r w:rsidRPr="23796DE7">
              <w:rPr>
                <w:rFonts w:ascii="Calibri" w:eastAsia="Calibri" w:hAnsi="Calibri" w:cs="Calibri"/>
                <w:lang w:val="en-AU"/>
              </w:rPr>
              <w:t xml:space="preserve">The patient journey focuses on 55yo Caterina, who has been recently diagnosed with type 2 diabetes and looks at the first 12 months following her diagnosis </w:t>
            </w:r>
          </w:p>
          <w:p w14:paraId="63C46A4B" w14:textId="26602C1D" w:rsidR="23796DE7" w:rsidRDefault="7136B2AE" w:rsidP="43A69844">
            <w:pPr>
              <w:pStyle w:val="ListParagraph"/>
              <w:numPr>
                <w:ilvl w:val="1"/>
                <w:numId w:val="6"/>
              </w:numPr>
              <w:rPr>
                <w:rFonts w:ascii="Calibri" w:eastAsia="Calibri" w:hAnsi="Calibri" w:cs="Calibri"/>
              </w:rPr>
            </w:pPr>
            <w:proofErr w:type="gramStart"/>
            <w:r w:rsidRPr="43A69844">
              <w:rPr>
                <w:rFonts w:ascii="Calibri" w:eastAsia="Calibri" w:hAnsi="Calibri" w:cs="Calibri"/>
                <w:lang w:val="en-AU"/>
              </w:rPr>
              <w:lastRenderedPageBreak/>
              <w:t>F</w:t>
            </w:r>
            <w:r w:rsidR="23796DE7" w:rsidRPr="43A69844">
              <w:rPr>
                <w:rFonts w:ascii="Calibri" w:eastAsia="Calibri" w:hAnsi="Calibri" w:cs="Calibri"/>
                <w:lang w:val="en-AU"/>
              </w:rPr>
              <w:t>or the purpose of</w:t>
            </w:r>
            <w:proofErr w:type="gramEnd"/>
            <w:r w:rsidR="23796DE7" w:rsidRPr="43A69844">
              <w:rPr>
                <w:rFonts w:ascii="Calibri" w:eastAsia="Calibri" w:hAnsi="Calibri" w:cs="Calibri"/>
                <w:lang w:val="en-AU"/>
              </w:rPr>
              <w:t xml:space="preserve"> the example</w:t>
            </w:r>
            <w:r w:rsidR="04BB4D53" w:rsidRPr="43A69844">
              <w:rPr>
                <w:rFonts w:ascii="Calibri" w:eastAsia="Calibri" w:hAnsi="Calibri" w:cs="Calibri"/>
                <w:lang w:val="en-AU"/>
              </w:rPr>
              <w:t>,</w:t>
            </w:r>
            <w:r w:rsidR="23796DE7" w:rsidRPr="43A69844">
              <w:rPr>
                <w:rFonts w:ascii="Calibri" w:eastAsia="Calibri" w:hAnsi="Calibri" w:cs="Calibri"/>
                <w:lang w:val="en-AU"/>
              </w:rPr>
              <w:t xml:space="preserve"> it focuses on one condition</w:t>
            </w:r>
          </w:p>
          <w:p w14:paraId="39918BFC" w14:textId="0A9A3367" w:rsidR="23796DE7" w:rsidRDefault="23796DE7" w:rsidP="23796DE7">
            <w:pPr>
              <w:rPr>
                <w:rFonts w:ascii="Calibri" w:eastAsia="Calibri" w:hAnsi="Calibri" w:cs="Calibri"/>
              </w:rPr>
            </w:pPr>
            <w:r w:rsidRPr="23796DE7">
              <w:rPr>
                <w:rFonts w:ascii="Calibri" w:eastAsia="Calibri" w:hAnsi="Calibri" w:cs="Calibri"/>
                <w:lang w:val="en-AU"/>
              </w:rPr>
              <w:t>Sparked Community Co-Design Workshops (Sydney, July 2025)</w:t>
            </w:r>
          </w:p>
          <w:p w14:paraId="67A68654" w14:textId="191A5EC0" w:rsidR="23796DE7" w:rsidRDefault="23796DE7" w:rsidP="43A69844">
            <w:pPr>
              <w:pStyle w:val="ListParagraph"/>
              <w:numPr>
                <w:ilvl w:val="0"/>
                <w:numId w:val="6"/>
              </w:numPr>
              <w:rPr>
                <w:rFonts w:ascii="Calibri" w:eastAsia="Calibri" w:hAnsi="Calibri" w:cs="Calibri"/>
                <w:lang w:val="en-AU"/>
              </w:rPr>
            </w:pPr>
            <w:r w:rsidRPr="43A69844">
              <w:rPr>
                <w:rFonts w:ascii="Calibri" w:eastAsia="Calibri" w:hAnsi="Calibri" w:cs="Calibri"/>
                <w:lang w:val="en-AU"/>
              </w:rPr>
              <w:t>This patient journey was discussed and leveraged at the workshops, and the attendees began to brainstorm</w:t>
            </w:r>
          </w:p>
          <w:p w14:paraId="47776BEB" w14:textId="7B69BEA0" w:rsidR="23796DE7" w:rsidRDefault="23796DE7" w:rsidP="23796DE7">
            <w:pPr>
              <w:pStyle w:val="ListParagraph"/>
              <w:numPr>
                <w:ilvl w:val="1"/>
                <w:numId w:val="6"/>
              </w:numPr>
              <w:rPr>
                <w:rFonts w:ascii="Calibri" w:eastAsia="Calibri" w:hAnsi="Calibri" w:cs="Calibri"/>
              </w:rPr>
            </w:pPr>
            <w:r w:rsidRPr="23796DE7">
              <w:rPr>
                <w:rFonts w:ascii="Calibri" w:eastAsia="Calibri" w:hAnsi="Calibri" w:cs="Calibri"/>
                <w:lang w:val="en-AU"/>
              </w:rPr>
              <w:t>What would be required to support a GP Chronic Condition Management Plan,</w:t>
            </w:r>
          </w:p>
          <w:p w14:paraId="67828F22" w14:textId="44C4762D" w:rsidR="23796DE7" w:rsidRDefault="23796DE7" w:rsidP="23796DE7">
            <w:pPr>
              <w:pStyle w:val="ListParagraph"/>
              <w:numPr>
                <w:ilvl w:val="1"/>
                <w:numId w:val="6"/>
              </w:numPr>
              <w:rPr>
                <w:rFonts w:ascii="Calibri" w:eastAsia="Calibri" w:hAnsi="Calibri" w:cs="Calibri"/>
              </w:rPr>
            </w:pPr>
            <w:r w:rsidRPr="23796DE7">
              <w:rPr>
                <w:rFonts w:ascii="Calibri" w:eastAsia="Calibri" w:hAnsi="Calibri" w:cs="Calibri"/>
                <w:lang w:val="en-AU"/>
              </w:rPr>
              <w:t xml:space="preserve">How to build out workflows, and </w:t>
            </w:r>
          </w:p>
          <w:p w14:paraId="13C4864D" w14:textId="3EF2E712" w:rsidR="23796DE7" w:rsidRDefault="23796DE7" w:rsidP="43A69844">
            <w:pPr>
              <w:pStyle w:val="ListParagraph"/>
              <w:numPr>
                <w:ilvl w:val="1"/>
                <w:numId w:val="6"/>
              </w:numPr>
              <w:rPr>
                <w:rFonts w:ascii="Calibri" w:eastAsia="Calibri" w:hAnsi="Calibri" w:cs="Calibri"/>
              </w:rPr>
            </w:pPr>
            <w:r w:rsidRPr="43A69844">
              <w:rPr>
                <w:rFonts w:ascii="Calibri" w:eastAsia="Calibri" w:hAnsi="Calibri" w:cs="Calibri"/>
                <w:lang w:val="en-AU"/>
              </w:rPr>
              <w:t>Processes that would accompany a GP Chronic Condition Management Plan</w:t>
            </w:r>
          </w:p>
          <w:p w14:paraId="6C43ED06" w14:textId="553AB372" w:rsidR="23796DE7" w:rsidRDefault="23796DE7" w:rsidP="23796DE7">
            <w:pPr>
              <w:rPr>
                <w:rFonts w:ascii="Calibri" w:eastAsia="Calibri" w:hAnsi="Calibri" w:cs="Calibri"/>
              </w:rPr>
            </w:pPr>
            <w:r w:rsidRPr="23796DE7">
              <w:rPr>
                <w:rFonts w:ascii="Calibri" w:eastAsia="Calibri" w:hAnsi="Calibri" w:cs="Calibri"/>
                <w:lang w:val="en-AU"/>
              </w:rPr>
              <w:t>What’s next for CCM CFG</w:t>
            </w:r>
          </w:p>
          <w:p w14:paraId="18DC74AC" w14:textId="474D4677" w:rsidR="23796DE7" w:rsidRDefault="23796DE7" w:rsidP="23796DE7">
            <w:pPr>
              <w:pStyle w:val="ListParagraph"/>
              <w:numPr>
                <w:ilvl w:val="0"/>
                <w:numId w:val="6"/>
              </w:numPr>
              <w:rPr>
                <w:rFonts w:ascii="Calibri" w:eastAsia="Calibri" w:hAnsi="Calibri" w:cs="Calibri"/>
              </w:rPr>
            </w:pPr>
            <w:r w:rsidRPr="23796DE7">
              <w:rPr>
                <w:rFonts w:ascii="Calibri" w:eastAsia="Calibri" w:hAnsi="Calibri" w:cs="Calibri"/>
                <w:lang w:val="en-AU"/>
              </w:rPr>
              <w:t>The full diagram will be published on the Sparked website for review and feedback</w:t>
            </w:r>
          </w:p>
          <w:p w14:paraId="1E3CA4CA" w14:textId="2DB50EB1" w:rsidR="23796DE7" w:rsidRDefault="47EA7182" w:rsidP="43A69844">
            <w:pPr>
              <w:pStyle w:val="ListParagraph"/>
              <w:numPr>
                <w:ilvl w:val="0"/>
                <w:numId w:val="6"/>
              </w:numPr>
              <w:rPr>
                <w:rFonts w:ascii="Calibri" w:eastAsia="Calibri" w:hAnsi="Calibri" w:cs="Calibri"/>
              </w:rPr>
            </w:pPr>
            <w:r w:rsidRPr="43A69844">
              <w:rPr>
                <w:rFonts w:ascii="Calibri" w:eastAsia="Calibri" w:hAnsi="Calibri" w:cs="Calibri"/>
                <w:lang w:val="en-AU"/>
              </w:rPr>
              <w:t>The Sparked team are undergoing p</w:t>
            </w:r>
            <w:r w:rsidR="23796DE7" w:rsidRPr="43A69844">
              <w:rPr>
                <w:rFonts w:ascii="Calibri" w:eastAsia="Calibri" w:hAnsi="Calibri" w:cs="Calibri"/>
                <w:lang w:val="en-AU"/>
              </w:rPr>
              <w:t>lanning for CCM requirements for the next tranche of work</w:t>
            </w:r>
          </w:p>
        </w:tc>
      </w:tr>
      <w:tr w:rsidR="23796DE7" w14:paraId="2EAE78FC" w14:textId="77777777" w:rsidTr="43A69844">
        <w:trPr>
          <w:trHeight w:val="300"/>
        </w:trPr>
        <w:tc>
          <w:tcPr>
            <w:tcW w:w="2100" w:type="dxa"/>
            <w:tcBorders>
              <w:left w:val="nil"/>
            </w:tcBorders>
            <w:tcMar>
              <w:left w:w="105" w:type="dxa"/>
              <w:right w:w="105" w:type="dxa"/>
            </w:tcMar>
          </w:tcPr>
          <w:p w14:paraId="5E620CC0" w14:textId="52AE505E" w:rsidR="23796DE7" w:rsidRDefault="23796DE7" w:rsidP="23796DE7">
            <w:pPr>
              <w:rPr>
                <w:rFonts w:ascii="Calibri" w:eastAsia="Calibri" w:hAnsi="Calibri" w:cs="Calibri"/>
              </w:rPr>
            </w:pPr>
            <w:r w:rsidRPr="23796DE7">
              <w:rPr>
                <w:rFonts w:ascii="Calibri" w:eastAsia="Calibri" w:hAnsi="Calibri" w:cs="Calibri"/>
                <w:b/>
                <w:bCs/>
                <w:lang w:val="en-AU"/>
              </w:rPr>
              <w:lastRenderedPageBreak/>
              <w:t>Recap July 2025 Sydney F2F Meeting</w:t>
            </w:r>
          </w:p>
        </w:tc>
        <w:tc>
          <w:tcPr>
            <w:tcW w:w="6902" w:type="dxa"/>
            <w:tcBorders>
              <w:right w:val="nil"/>
            </w:tcBorders>
            <w:tcMar>
              <w:left w:w="105" w:type="dxa"/>
              <w:right w:w="105" w:type="dxa"/>
            </w:tcMar>
          </w:tcPr>
          <w:p w14:paraId="46953A82" w14:textId="2A340EA6" w:rsidR="23796DE7" w:rsidRDefault="23796DE7" w:rsidP="23796DE7">
            <w:pPr>
              <w:rPr>
                <w:rFonts w:ascii="Calibri" w:eastAsia="Calibri" w:hAnsi="Calibri" w:cs="Calibri"/>
              </w:rPr>
            </w:pPr>
            <w:r w:rsidRPr="23796DE7">
              <w:rPr>
                <w:rFonts w:ascii="Calibri" w:eastAsia="Calibri" w:hAnsi="Calibri" w:cs="Calibri"/>
                <w:lang w:val="en-AU"/>
              </w:rPr>
              <w:t>Recap: Sparked Community Co-Design Workshops (Sydney, July 2025)</w:t>
            </w:r>
          </w:p>
          <w:p w14:paraId="78E59269" w14:textId="37838056" w:rsidR="23796DE7" w:rsidRDefault="23796DE7" w:rsidP="23796DE7">
            <w:pPr>
              <w:pStyle w:val="ListParagraph"/>
              <w:numPr>
                <w:ilvl w:val="0"/>
                <w:numId w:val="5"/>
              </w:numPr>
              <w:rPr>
                <w:rFonts w:ascii="Calibri" w:eastAsia="Calibri" w:hAnsi="Calibri" w:cs="Calibri"/>
              </w:rPr>
            </w:pPr>
            <w:r w:rsidRPr="23796DE7">
              <w:rPr>
                <w:rFonts w:ascii="Calibri" w:eastAsia="Calibri" w:hAnsi="Calibri" w:cs="Calibri"/>
                <w:lang w:val="en-AU"/>
              </w:rPr>
              <w:t xml:space="preserve">Community </w:t>
            </w:r>
            <w:r w:rsidR="00564D5F">
              <w:rPr>
                <w:rFonts w:ascii="Calibri" w:eastAsia="Calibri" w:hAnsi="Calibri" w:cs="Calibri"/>
                <w:lang w:val="en-AU"/>
              </w:rPr>
              <w:t>C</w:t>
            </w:r>
            <w:r w:rsidRPr="23796DE7">
              <w:rPr>
                <w:rFonts w:ascii="Calibri" w:eastAsia="Calibri" w:hAnsi="Calibri" w:cs="Calibri"/>
                <w:lang w:val="en-AU"/>
              </w:rPr>
              <w:t>o-</w:t>
            </w:r>
            <w:r w:rsidR="00564D5F">
              <w:rPr>
                <w:rFonts w:ascii="Calibri" w:eastAsia="Calibri" w:hAnsi="Calibri" w:cs="Calibri"/>
                <w:lang w:val="en-AU"/>
              </w:rPr>
              <w:t>D</w:t>
            </w:r>
            <w:r w:rsidRPr="23796DE7">
              <w:rPr>
                <w:rFonts w:ascii="Calibri" w:eastAsia="Calibri" w:hAnsi="Calibri" w:cs="Calibri"/>
                <w:lang w:val="en-AU"/>
              </w:rPr>
              <w:t xml:space="preserve">esign </w:t>
            </w:r>
            <w:r w:rsidR="00564D5F">
              <w:rPr>
                <w:rFonts w:ascii="Calibri" w:eastAsia="Calibri" w:hAnsi="Calibri" w:cs="Calibri"/>
                <w:lang w:val="en-AU"/>
              </w:rPr>
              <w:t>W</w:t>
            </w:r>
            <w:r w:rsidRPr="23796DE7">
              <w:rPr>
                <w:rFonts w:ascii="Calibri" w:eastAsia="Calibri" w:hAnsi="Calibri" w:cs="Calibri"/>
                <w:lang w:val="en-AU"/>
              </w:rPr>
              <w:t xml:space="preserve">orkshops ran for two days in Sydney </w:t>
            </w:r>
          </w:p>
          <w:p w14:paraId="3E122B59" w14:textId="5FF6ECCF" w:rsidR="23796DE7" w:rsidRDefault="23796DE7" w:rsidP="23796DE7">
            <w:pPr>
              <w:pStyle w:val="ListParagraph"/>
              <w:numPr>
                <w:ilvl w:val="0"/>
                <w:numId w:val="5"/>
              </w:numPr>
              <w:rPr>
                <w:rFonts w:ascii="Calibri" w:eastAsia="Calibri" w:hAnsi="Calibri" w:cs="Calibri"/>
              </w:rPr>
            </w:pPr>
            <w:r w:rsidRPr="23796DE7">
              <w:rPr>
                <w:rFonts w:ascii="Calibri" w:eastAsia="Calibri" w:hAnsi="Calibri" w:cs="Calibri"/>
                <w:lang w:val="en-AU"/>
              </w:rPr>
              <w:t>Day 1 focused on AUCDI R3 scoping and had approximately 100 attendees</w:t>
            </w:r>
          </w:p>
          <w:p w14:paraId="12C28CC6" w14:textId="0AB51A4F" w:rsidR="23796DE7" w:rsidRDefault="23796DE7" w:rsidP="23796DE7">
            <w:pPr>
              <w:pStyle w:val="ListParagraph"/>
              <w:numPr>
                <w:ilvl w:val="1"/>
                <w:numId w:val="5"/>
              </w:numPr>
              <w:rPr>
                <w:rFonts w:ascii="Calibri" w:eastAsia="Calibri" w:hAnsi="Calibri" w:cs="Calibri"/>
              </w:rPr>
            </w:pPr>
            <w:r w:rsidRPr="43A69844">
              <w:rPr>
                <w:rFonts w:ascii="Calibri" w:eastAsia="Calibri" w:hAnsi="Calibri" w:cs="Calibri"/>
                <w:lang w:val="en-AU"/>
              </w:rPr>
              <w:t>The first day looked to understand the approach for AUCDI R3, including modelling health assessment information, determining the priority focus areas and what data groups to include within the next AUCDI release, and identifying priority items within the backlog</w:t>
            </w:r>
          </w:p>
          <w:p w14:paraId="0F9D8866" w14:textId="34D51406" w:rsidR="23796DE7" w:rsidRDefault="23796DE7" w:rsidP="23796DE7">
            <w:pPr>
              <w:pStyle w:val="ListParagraph"/>
              <w:numPr>
                <w:ilvl w:val="1"/>
                <w:numId w:val="5"/>
              </w:numPr>
              <w:rPr>
                <w:rFonts w:ascii="Calibri" w:eastAsia="Calibri" w:hAnsi="Calibri" w:cs="Calibri"/>
              </w:rPr>
            </w:pPr>
            <w:r w:rsidRPr="23796DE7">
              <w:rPr>
                <w:rFonts w:ascii="Calibri" w:eastAsia="Calibri" w:hAnsi="Calibri" w:cs="Calibri"/>
                <w:lang w:val="en-AU"/>
              </w:rPr>
              <w:t xml:space="preserve">Attendees reviewed the core </w:t>
            </w:r>
            <w:r w:rsidR="007B0618">
              <w:rPr>
                <w:rFonts w:ascii="Calibri" w:eastAsia="Calibri" w:hAnsi="Calibri" w:cs="Calibri"/>
                <w:lang w:val="en-AU"/>
              </w:rPr>
              <w:t xml:space="preserve">design </w:t>
            </w:r>
            <w:r w:rsidRPr="23796DE7">
              <w:rPr>
                <w:rFonts w:ascii="Calibri" w:eastAsia="Calibri" w:hAnsi="Calibri" w:cs="Calibri"/>
                <w:lang w:val="en-AU"/>
              </w:rPr>
              <w:t xml:space="preserve">principles – available on the </w:t>
            </w:r>
            <w:hyperlink r:id="rId15">
              <w:r w:rsidRPr="23796DE7">
                <w:rPr>
                  <w:rStyle w:val="Hyperlink"/>
                  <w:rFonts w:ascii="Calibri" w:eastAsia="Calibri" w:hAnsi="Calibri" w:cs="Calibri"/>
                  <w:lang w:val="en-AU"/>
                </w:rPr>
                <w:t>Sparked website</w:t>
              </w:r>
            </w:hyperlink>
          </w:p>
          <w:p w14:paraId="7AB0055D" w14:textId="245DA7F2" w:rsidR="23796DE7" w:rsidRDefault="23796DE7" w:rsidP="23796DE7">
            <w:pPr>
              <w:pStyle w:val="ListParagraph"/>
              <w:numPr>
                <w:ilvl w:val="1"/>
                <w:numId w:val="5"/>
              </w:numPr>
              <w:rPr>
                <w:rFonts w:ascii="Calibri" w:eastAsia="Calibri" w:hAnsi="Calibri" w:cs="Calibri"/>
              </w:rPr>
            </w:pPr>
            <w:r w:rsidRPr="43A69844">
              <w:rPr>
                <w:rFonts w:ascii="Calibri" w:eastAsia="Calibri" w:hAnsi="Calibri" w:cs="Calibri"/>
                <w:lang w:val="en-AU"/>
              </w:rPr>
              <w:t xml:space="preserve">The attendees discussed health assessment information and used a framework as a starting point, which split it into three: health record data, health assessment forms, and validated health assessment tools </w:t>
            </w:r>
          </w:p>
          <w:p w14:paraId="2DBF9470" w14:textId="42556966" w:rsidR="23796DE7" w:rsidRDefault="23796DE7" w:rsidP="23796DE7">
            <w:pPr>
              <w:pStyle w:val="ListParagraph"/>
              <w:numPr>
                <w:ilvl w:val="1"/>
                <w:numId w:val="5"/>
              </w:numPr>
              <w:rPr>
                <w:rFonts w:ascii="Calibri" w:eastAsia="Calibri" w:hAnsi="Calibri" w:cs="Calibri"/>
              </w:rPr>
            </w:pPr>
            <w:r w:rsidRPr="23796DE7">
              <w:rPr>
                <w:rFonts w:ascii="Calibri" w:eastAsia="Calibri" w:hAnsi="Calibri" w:cs="Calibri"/>
                <w:lang w:val="en-AU"/>
              </w:rPr>
              <w:t>We are looking at 3 different data groups to consider for health assessments:</w:t>
            </w:r>
          </w:p>
          <w:p w14:paraId="0433547C" w14:textId="608A0D5F" w:rsidR="23796DE7" w:rsidRDefault="23796DE7" w:rsidP="43A69844">
            <w:pPr>
              <w:pStyle w:val="ListParagraph"/>
              <w:numPr>
                <w:ilvl w:val="2"/>
                <w:numId w:val="5"/>
              </w:numPr>
              <w:rPr>
                <w:rFonts w:ascii="Calibri" w:eastAsia="Calibri" w:hAnsi="Calibri" w:cs="Calibri"/>
              </w:rPr>
            </w:pPr>
            <w:r w:rsidRPr="43A69844">
              <w:rPr>
                <w:rFonts w:ascii="Calibri" w:eastAsia="Calibri" w:hAnsi="Calibri" w:cs="Calibri"/>
                <w:lang w:val="en-AU"/>
              </w:rPr>
              <w:t xml:space="preserve">Using a data group to track the status of each health assessment intervention </w:t>
            </w:r>
          </w:p>
          <w:p w14:paraId="5AD52C26" w14:textId="03E2553A" w:rsidR="23796DE7" w:rsidRDefault="23796DE7" w:rsidP="43A69844">
            <w:pPr>
              <w:pStyle w:val="ListParagraph"/>
              <w:numPr>
                <w:ilvl w:val="2"/>
                <w:numId w:val="5"/>
              </w:numPr>
              <w:rPr>
                <w:rFonts w:ascii="Calibri" w:eastAsia="Calibri" w:hAnsi="Calibri" w:cs="Calibri"/>
              </w:rPr>
            </w:pPr>
            <w:r w:rsidRPr="43A69844">
              <w:rPr>
                <w:rFonts w:ascii="Calibri" w:eastAsia="Calibri" w:hAnsi="Calibri" w:cs="Calibri"/>
                <w:lang w:val="en-AU"/>
              </w:rPr>
              <w:t>Health assessment information as reusable data groups to capture health data</w:t>
            </w:r>
          </w:p>
          <w:p w14:paraId="1B74A88D" w14:textId="6DB445C9" w:rsidR="23796DE7" w:rsidRDefault="23796DE7" w:rsidP="43A69844">
            <w:pPr>
              <w:pStyle w:val="ListParagraph"/>
              <w:numPr>
                <w:ilvl w:val="2"/>
                <w:numId w:val="5"/>
              </w:numPr>
              <w:rPr>
                <w:rFonts w:ascii="Calibri" w:eastAsia="Calibri" w:hAnsi="Calibri" w:cs="Calibri"/>
              </w:rPr>
            </w:pPr>
            <w:r w:rsidRPr="43A69844">
              <w:rPr>
                <w:rFonts w:ascii="Calibri" w:eastAsia="Calibri" w:hAnsi="Calibri" w:cs="Calibri"/>
                <w:lang w:val="en-AU"/>
              </w:rPr>
              <w:t>Modelling the assessment tools themselves by having one data group per score, scale, or questionnaire</w:t>
            </w:r>
          </w:p>
          <w:p w14:paraId="633DF525" w14:textId="7DED635C" w:rsidR="23796DE7" w:rsidRDefault="42028379" w:rsidP="23796DE7">
            <w:pPr>
              <w:pStyle w:val="ListParagraph"/>
              <w:numPr>
                <w:ilvl w:val="1"/>
                <w:numId w:val="5"/>
              </w:numPr>
              <w:rPr>
                <w:rFonts w:ascii="Calibri" w:eastAsia="Calibri" w:hAnsi="Calibri" w:cs="Calibri"/>
              </w:rPr>
            </w:pPr>
            <w:r w:rsidRPr="32AEE370">
              <w:rPr>
                <w:rFonts w:ascii="Calibri" w:eastAsia="Calibri" w:hAnsi="Calibri" w:cs="Calibri"/>
                <w:lang w:val="en-AU"/>
              </w:rPr>
              <w:t>For AUCDI R3</w:t>
            </w:r>
            <w:r w:rsidR="7A925343" w:rsidRPr="32AEE370">
              <w:rPr>
                <w:rFonts w:ascii="Calibri" w:eastAsia="Calibri" w:hAnsi="Calibri" w:cs="Calibri"/>
                <w:lang w:val="en-AU"/>
              </w:rPr>
              <w:t xml:space="preserve"> </w:t>
            </w:r>
          </w:p>
          <w:p w14:paraId="40CBE259" w14:textId="3FB060CC" w:rsidR="6CD1794A" w:rsidRDefault="38F59528" w:rsidP="43A69844">
            <w:pPr>
              <w:pStyle w:val="ListParagraph"/>
              <w:numPr>
                <w:ilvl w:val="2"/>
                <w:numId w:val="5"/>
              </w:numPr>
              <w:rPr>
                <w:rFonts w:ascii="Calibri" w:eastAsia="Calibri" w:hAnsi="Calibri" w:cs="Calibri"/>
                <w:lang w:val="en-AU"/>
              </w:rPr>
            </w:pPr>
            <w:r w:rsidRPr="32AEE370">
              <w:rPr>
                <w:rFonts w:ascii="Calibri" w:eastAsia="Calibri" w:hAnsi="Calibri" w:cs="Calibri"/>
                <w:lang w:val="en-AU"/>
              </w:rPr>
              <w:t>Include</w:t>
            </w:r>
            <w:r w:rsidR="6CD1794A" w:rsidRPr="43A69844">
              <w:rPr>
                <w:rFonts w:ascii="Calibri" w:eastAsia="Calibri" w:hAnsi="Calibri" w:cs="Calibri"/>
                <w:lang w:val="en-AU"/>
              </w:rPr>
              <w:t xml:space="preserve"> R3 a data group to track the status of each health assessment, ensuring their existence is recorded and supported by appropriate terminology. This may later </w:t>
            </w:r>
            <w:r w:rsidR="6CD1794A" w:rsidRPr="43A69844">
              <w:rPr>
                <w:rFonts w:ascii="Calibri" w:eastAsia="Calibri" w:hAnsi="Calibri" w:cs="Calibri"/>
                <w:lang w:val="en-AU"/>
              </w:rPr>
              <w:lastRenderedPageBreak/>
              <w:t>extend to knowing when they are scheduled to support care f</w:t>
            </w:r>
            <w:r w:rsidR="3822DB83" w:rsidRPr="43A69844">
              <w:rPr>
                <w:rFonts w:ascii="Calibri" w:eastAsia="Calibri" w:hAnsi="Calibri" w:cs="Calibri"/>
                <w:lang w:val="en-AU"/>
              </w:rPr>
              <w:t>low steps</w:t>
            </w:r>
            <w:r w:rsidR="6CD1794A" w:rsidRPr="43A69844">
              <w:rPr>
                <w:rFonts w:ascii="Calibri" w:eastAsia="Calibri" w:hAnsi="Calibri" w:cs="Calibri"/>
                <w:lang w:val="en-AU"/>
              </w:rPr>
              <w:t xml:space="preserve"> and additional data groups for capturing health record data</w:t>
            </w:r>
          </w:p>
          <w:p w14:paraId="401DF479" w14:textId="2153EB8A" w:rsidR="23796DE7" w:rsidRDefault="23796DE7" w:rsidP="32AEE370">
            <w:pPr>
              <w:pStyle w:val="ListParagraph"/>
              <w:numPr>
                <w:ilvl w:val="2"/>
                <w:numId w:val="5"/>
              </w:numPr>
              <w:rPr>
                <w:rFonts w:ascii="Calibri" w:eastAsia="Calibri" w:hAnsi="Calibri" w:cs="Calibri"/>
              </w:rPr>
            </w:pPr>
            <w:r w:rsidRPr="43A69844">
              <w:rPr>
                <w:rFonts w:ascii="Calibri" w:eastAsia="Calibri" w:hAnsi="Calibri" w:cs="Calibri"/>
                <w:lang w:val="en-AU"/>
              </w:rPr>
              <w:t>The approach to modelling health assessment information put to the group was to include data models to support recording and exchange of health assessments that are being carried out and support recording and exchange of health record data for use in assessments</w:t>
            </w:r>
          </w:p>
          <w:p w14:paraId="64F9CDD9" w14:textId="789F7DD0" w:rsidR="23796DE7" w:rsidRDefault="23796DE7" w:rsidP="32AEE370">
            <w:pPr>
              <w:pStyle w:val="ListParagraph"/>
              <w:numPr>
                <w:ilvl w:val="2"/>
                <w:numId w:val="5"/>
              </w:numPr>
              <w:rPr>
                <w:rFonts w:ascii="Calibri" w:eastAsia="Calibri" w:hAnsi="Calibri" w:cs="Calibri"/>
              </w:rPr>
            </w:pPr>
            <w:r w:rsidRPr="43A69844">
              <w:rPr>
                <w:rFonts w:ascii="Calibri" w:eastAsia="Calibri" w:hAnsi="Calibri" w:cs="Calibri"/>
                <w:lang w:val="en-AU"/>
              </w:rPr>
              <w:t>In the future we will investigate specific data groups for health assessment tools and determine which ones are a priority to be modelled in AUCDI</w:t>
            </w:r>
          </w:p>
          <w:p w14:paraId="6BBF231B" w14:textId="248252E9" w:rsidR="23796DE7" w:rsidRDefault="23796DE7" w:rsidP="23796DE7">
            <w:pPr>
              <w:pStyle w:val="ListParagraph"/>
              <w:numPr>
                <w:ilvl w:val="1"/>
                <w:numId w:val="5"/>
              </w:numPr>
              <w:rPr>
                <w:rFonts w:ascii="Calibri" w:eastAsia="Calibri" w:hAnsi="Calibri" w:cs="Calibri"/>
                <w:lang w:val="en-AU"/>
              </w:rPr>
            </w:pPr>
            <w:r w:rsidRPr="29B12518">
              <w:rPr>
                <w:rFonts w:ascii="Calibri" w:eastAsia="Calibri" w:hAnsi="Calibri" w:cs="Calibri"/>
                <w:lang w:val="en-AU"/>
              </w:rPr>
              <w:t xml:space="preserve">Question </w:t>
            </w:r>
            <w:r w:rsidR="4F1F063A" w:rsidRPr="2F804213">
              <w:rPr>
                <w:rFonts w:ascii="Calibri" w:eastAsia="Calibri" w:hAnsi="Calibri" w:cs="Calibri"/>
                <w:lang w:val="en-AU"/>
              </w:rPr>
              <w:t xml:space="preserve">raised </w:t>
            </w:r>
            <w:r w:rsidRPr="29B12518">
              <w:rPr>
                <w:rFonts w:ascii="Calibri" w:eastAsia="Calibri" w:hAnsi="Calibri" w:cs="Calibri"/>
                <w:lang w:val="en-AU"/>
              </w:rPr>
              <w:t>from CDG community members</w:t>
            </w:r>
            <w:r w:rsidR="25F1695B" w:rsidRPr="29B12518">
              <w:rPr>
                <w:rFonts w:ascii="Calibri" w:eastAsia="Calibri" w:hAnsi="Calibri" w:cs="Calibri"/>
                <w:lang w:val="en-AU"/>
              </w:rPr>
              <w:t xml:space="preserve"> around </w:t>
            </w:r>
            <w:r w:rsidR="25F1695B" w:rsidRPr="2F804213">
              <w:rPr>
                <w:rFonts w:ascii="Calibri" w:eastAsia="Calibri" w:hAnsi="Calibri" w:cs="Calibri"/>
                <w:lang w:val="en-AU"/>
              </w:rPr>
              <w:t>assessment</w:t>
            </w:r>
            <w:r w:rsidR="00DF49AE">
              <w:rPr>
                <w:rFonts w:ascii="Calibri" w:eastAsia="Calibri" w:hAnsi="Calibri" w:cs="Calibri"/>
                <w:lang w:val="en-AU"/>
              </w:rPr>
              <w:t>:</w:t>
            </w:r>
          </w:p>
          <w:p w14:paraId="28FF0A20" w14:textId="55D22CE8" w:rsidR="23796DE7" w:rsidRDefault="25F1695B" w:rsidP="23796DE7">
            <w:pPr>
              <w:pStyle w:val="ListParagraph"/>
              <w:numPr>
                <w:ilvl w:val="2"/>
                <w:numId w:val="5"/>
              </w:numPr>
              <w:rPr>
                <w:rFonts w:ascii="Calibri" w:eastAsia="Calibri" w:hAnsi="Calibri" w:cs="Calibri"/>
              </w:rPr>
            </w:pPr>
            <w:r w:rsidRPr="7C300146">
              <w:rPr>
                <w:rFonts w:ascii="Calibri" w:eastAsia="Calibri" w:hAnsi="Calibri" w:cs="Calibri"/>
                <w:lang w:val="en-AU"/>
              </w:rPr>
              <w:t>An</w:t>
            </w:r>
            <w:r w:rsidR="23796DE7" w:rsidRPr="43A69844">
              <w:rPr>
                <w:rFonts w:ascii="Calibri" w:eastAsia="Calibri" w:hAnsi="Calibri" w:cs="Calibri"/>
                <w:lang w:val="en-AU"/>
              </w:rPr>
              <w:t xml:space="preserve"> assessment may be something done within daily practice or may be additional health assessment tools which can be used to compare across the population</w:t>
            </w:r>
          </w:p>
          <w:p w14:paraId="4D405126" w14:textId="1DBC7822" w:rsidR="23796DE7" w:rsidRDefault="23796DE7" w:rsidP="43A69844">
            <w:pPr>
              <w:pStyle w:val="ListParagraph"/>
              <w:numPr>
                <w:ilvl w:val="1"/>
                <w:numId w:val="5"/>
              </w:numPr>
              <w:rPr>
                <w:rFonts w:ascii="Calibri" w:eastAsia="Calibri" w:hAnsi="Calibri" w:cs="Calibri"/>
              </w:rPr>
            </w:pPr>
            <w:r w:rsidRPr="43A69844">
              <w:rPr>
                <w:rFonts w:ascii="Calibri" w:eastAsia="Calibri" w:hAnsi="Calibri" w:cs="Calibri"/>
                <w:lang w:val="en-AU"/>
              </w:rPr>
              <w:t>The attendees discussed where the priority areas are for the use of Health Assessment information in an encounter to drive the scoping of AUCDI R3</w:t>
            </w:r>
            <w:r w:rsidR="369C5790" w:rsidRPr="43A69844">
              <w:rPr>
                <w:rFonts w:ascii="Calibri" w:eastAsia="Calibri" w:hAnsi="Calibri" w:cs="Calibri"/>
                <w:lang w:val="en-AU"/>
              </w:rPr>
              <w:t>.</w:t>
            </w:r>
            <w:r w:rsidRPr="43A69844">
              <w:rPr>
                <w:rFonts w:ascii="Calibri" w:eastAsia="Calibri" w:hAnsi="Calibri" w:cs="Calibri"/>
                <w:lang w:val="en-AU"/>
              </w:rPr>
              <w:t xml:space="preserve"> A proposal will be presented next meeting, however, there was strong support for a ‘cradle to grave’ approach</w:t>
            </w:r>
          </w:p>
          <w:p w14:paraId="512CF989" w14:textId="36DE99DC" w:rsidR="23796DE7" w:rsidRDefault="23796DE7" w:rsidP="23796DE7">
            <w:pPr>
              <w:pStyle w:val="ListParagraph"/>
              <w:numPr>
                <w:ilvl w:val="1"/>
                <w:numId w:val="5"/>
              </w:numPr>
              <w:rPr>
                <w:rFonts w:ascii="Calibri" w:eastAsia="Calibri" w:hAnsi="Calibri" w:cs="Calibri"/>
              </w:rPr>
            </w:pPr>
            <w:r w:rsidRPr="23796DE7">
              <w:rPr>
                <w:rFonts w:ascii="Calibri" w:eastAsia="Calibri" w:hAnsi="Calibri" w:cs="Calibri"/>
                <w:lang w:val="en-AU"/>
              </w:rPr>
              <w:t xml:space="preserve">The group discussed a community prioritisation of the existing AUCDI backlog and community members presented 5-minute pitches on blood pressure, procedure, hearth rhythm, adverse risk reaction summary, head circumference, vaping summary, device, and about me, which were then voted on at table groups to identify the top 4 priority items </w:t>
            </w:r>
          </w:p>
          <w:p w14:paraId="44AB3349" w14:textId="0036BC8C" w:rsidR="23796DE7" w:rsidRDefault="23796DE7" w:rsidP="23796DE7">
            <w:pPr>
              <w:pStyle w:val="ListParagraph"/>
              <w:numPr>
                <w:ilvl w:val="2"/>
                <w:numId w:val="5"/>
              </w:numPr>
              <w:rPr>
                <w:rFonts w:ascii="Calibri" w:eastAsia="Calibri" w:hAnsi="Calibri" w:cs="Calibri"/>
              </w:rPr>
            </w:pPr>
            <w:r w:rsidRPr="23796DE7">
              <w:rPr>
                <w:rFonts w:ascii="Calibri" w:eastAsia="Calibri" w:hAnsi="Calibri" w:cs="Calibri"/>
                <w:lang w:val="en-AU"/>
              </w:rPr>
              <w:t>We aim to include as many of the backlog priority items as possible, and further consideration is needed for ‘about me’ and ‘procedure’</w:t>
            </w:r>
          </w:p>
          <w:p w14:paraId="2B5C241E" w14:textId="78720C5B" w:rsidR="23796DE7" w:rsidRDefault="23796DE7" w:rsidP="23796DE7">
            <w:pPr>
              <w:pStyle w:val="ListParagraph"/>
              <w:numPr>
                <w:ilvl w:val="0"/>
                <w:numId w:val="5"/>
              </w:numPr>
              <w:rPr>
                <w:rFonts w:ascii="Calibri" w:eastAsia="Calibri" w:hAnsi="Calibri" w:cs="Calibri"/>
              </w:rPr>
            </w:pPr>
            <w:r w:rsidRPr="23796DE7">
              <w:rPr>
                <w:rFonts w:ascii="Calibri" w:eastAsia="Calibri" w:hAnsi="Calibri" w:cs="Calibri"/>
                <w:lang w:val="en-AU"/>
              </w:rPr>
              <w:t>Day 2 focused on the CCM Plan roadmaps and their workflows and processes and had approximately 80 attendees</w:t>
            </w:r>
          </w:p>
          <w:p w14:paraId="41D1438B" w14:textId="61B31398" w:rsidR="23796DE7" w:rsidRDefault="23796DE7" w:rsidP="23796DE7">
            <w:pPr>
              <w:pStyle w:val="ListParagraph"/>
              <w:numPr>
                <w:ilvl w:val="1"/>
                <w:numId w:val="5"/>
              </w:numPr>
              <w:rPr>
                <w:rFonts w:ascii="Calibri" w:eastAsia="Calibri" w:hAnsi="Calibri" w:cs="Calibri"/>
              </w:rPr>
            </w:pPr>
            <w:r w:rsidRPr="23796DE7">
              <w:rPr>
                <w:rFonts w:ascii="Calibri" w:eastAsia="Calibri" w:hAnsi="Calibri" w:cs="Calibri"/>
                <w:lang w:val="en-AU"/>
              </w:rPr>
              <w:t xml:space="preserve">Day 2 included updates from the Department of Disability, Health and Ageing on the MBS CCM framework and assessments </w:t>
            </w:r>
          </w:p>
          <w:p w14:paraId="5C9B985B" w14:textId="3D792DD4" w:rsidR="23796DE7" w:rsidRDefault="23796DE7" w:rsidP="38DA1E33">
            <w:pPr>
              <w:pStyle w:val="ListParagraph"/>
              <w:numPr>
                <w:ilvl w:val="1"/>
                <w:numId w:val="5"/>
              </w:numPr>
              <w:rPr>
                <w:rFonts w:ascii="Calibri" w:eastAsia="Calibri" w:hAnsi="Calibri" w:cs="Calibri"/>
              </w:rPr>
            </w:pPr>
            <w:r w:rsidRPr="43A69844">
              <w:rPr>
                <w:rFonts w:ascii="Calibri" w:eastAsia="Calibri" w:hAnsi="Calibri" w:cs="Calibri"/>
                <w:lang w:val="en-AU"/>
              </w:rPr>
              <w:t xml:space="preserve">During the sessions, attendees revisited previous work done within the CDG around the GP Management Plan and CCM Plan. </w:t>
            </w:r>
          </w:p>
          <w:p w14:paraId="1E0FD1EF" w14:textId="4C74EECB" w:rsidR="23796DE7" w:rsidRDefault="23796DE7" w:rsidP="67677511">
            <w:pPr>
              <w:pStyle w:val="ListParagraph"/>
              <w:numPr>
                <w:ilvl w:val="1"/>
                <w:numId w:val="5"/>
              </w:numPr>
              <w:rPr>
                <w:rFonts w:ascii="Calibri" w:eastAsia="Calibri" w:hAnsi="Calibri" w:cs="Calibri"/>
              </w:rPr>
            </w:pPr>
            <w:r w:rsidRPr="23796DE7">
              <w:rPr>
                <w:rFonts w:ascii="Calibri" w:eastAsia="Calibri" w:hAnsi="Calibri" w:cs="Calibri"/>
                <w:lang w:val="en-AU"/>
              </w:rPr>
              <w:lastRenderedPageBreak/>
              <w:t xml:space="preserve">Outputs from the workshops will be available on the Sparked website soon, with the team currently working through these </w:t>
            </w:r>
          </w:p>
        </w:tc>
      </w:tr>
      <w:tr w:rsidR="23796DE7" w14:paraId="20EFFA47" w14:textId="77777777" w:rsidTr="43A69844">
        <w:trPr>
          <w:trHeight w:val="300"/>
        </w:trPr>
        <w:tc>
          <w:tcPr>
            <w:tcW w:w="2100" w:type="dxa"/>
            <w:tcBorders>
              <w:left w:val="nil"/>
            </w:tcBorders>
            <w:tcMar>
              <w:left w:w="105" w:type="dxa"/>
              <w:right w:w="105" w:type="dxa"/>
            </w:tcMar>
          </w:tcPr>
          <w:p w14:paraId="1157FB31" w14:textId="10EDD53D" w:rsidR="23796DE7" w:rsidRDefault="23796DE7" w:rsidP="23796DE7">
            <w:pPr>
              <w:rPr>
                <w:rFonts w:ascii="Calibri" w:eastAsia="Calibri" w:hAnsi="Calibri" w:cs="Calibri"/>
              </w:rPr>
            </w:pPr>
            <w:r w:rsidRPr="23796DE7">
              <w:rPr>
                <w:rFonts w:ascii="Calibri" w:eastAsia="Calibri" w:hAnsi="Calibri" w:cs="Calibri"/>
                <w:b/>
                <w:bCs/>
                <w:lang w:val="en-AU"/>
              </w:rPr>
              <w:lastRenderedPageBreak/>
              <w:t>AUCDI R3 – Community Driven Backlog data groups</w:t>
            </w:r>
          </w:p>
        </w:tc>
        <w:tc>
          <w:tcPr>
            <w:tcW w:w="6902" w:type="dxa"/>
            <w:tcBorders>
              <w:right w:val="nil"/>
            </w:tcBorders>
            <w:tcMar>
              <w:left w:w="105" w:type="dxa"/>
              <w:right w:w="105" w:type="dxa"/>
            </w:tcMar>
          </w:tcPr>
          <w:p w14:paraId="1C6FB4F5" w14:textId="083901B0"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The data groups discussed at the workshops, and their proposals, include:</w:t>
            </w:r>
          </w:p>
          <w:p w14:paraId="33DDB1EE" w14:textId="6A49554F"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Blood pressure – Update  </w:t>
            </w:r>
          </w:p>
          <w:p w14:paraId="24918E4E" w14:textId="5FC5BE4C"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Heart rhythm – Update (with changes)</w:t>
            </w:r>
          </w:p>
          <w:p w14:paraId="0AAE6B83" w14:textId="058281AE"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Adverse risk reaction summary – Update</w:t>
            </w:r>
          </w:p>
          <w:p w14:paraId="34426D9F" w14:textId="6349C255"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Head circumference – New </w:t>
            </w:r>
          </w:p>
          <w:p w14:paraId="3702491B" w14:textId="4C8DE0ED"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Vaping summary – New </w:t>
            </w:r>
          </w:p>
          <w:p w14:paraId="682321C2" w14:textId="216C1397"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Device – Update + New </w:t>
            </w:r>
          </w:p>
          <w:p w14:paraId="647643EF" w14:textId="6B45E476" w:rsidR="23796DE7" w:rsidRDefault="23796DE7" w:rsidP="23796DE7">
            <w:pPr>
              <w:pStyle w:val="ListParagraph"/>
              <w:numPr>
                <w:ilvl w:val="1"/>
                <w:numId w:val="4"/>
              </w:numPr>
              <w:rPr>
                <w:rFonts w:ascii="Calibri" w:eastAsia="Calibri" w:hAnsi="Calibri" w:cs="Calibri"/>
              </w:rPr>
            </w:pPr>
            <w:r w:rsidRPr="43A69844">
              <w:rPr>
                <w:rFonts w:ascii="Calibri" w:eastAsia="Calibri" w:hAnsi="Calibri" w:cs="Calibri"/>
                <w:lang w:val="en-AU"/>
              </w:rPr>
              <w:t>About me – For further investigation</w:t>
            </w:r>
          </w:p>
          <w:p w14:paraId="598FC25B" w14:textId="532AB782" w:rsidR="45D6B5DA" w:rsidRDefault="7ACDF3FC" w:rsidP="45D6B5DA">
            <w:pPr>
              <w:pStyle w:val="ListParagraph"/>
              <w:numPr>
                <w:ilvl w:val="1"/>
                <w:numId w:val="4"/>
              </w:numPr>
              <w:rPr>
                <w:rFonts w:ascii="Calibri" w:eastAsia="Calibri" w:hAnsi="Calibri" w:cs="Calibri"/>
                <w:lang w:val="en-AU"/>
              </w:rPr>
            </w:pPr>
            <w:r w:rsidRPr="5AB5B7EC">
              <w:rPr>
                <w:rFonts w:ascii="Calibri" w:eastAsia="Calibri" w:hAnsi="Calibri" w:cs="Calibri"/>
                <w:lang w:val="en-AU"/>
              </w:rPr>
              <w:t>Procedure – Update – For further investigation</w:t>
            </w:r>
          </w:p>
          <w:p w14:paraId="29C6B4B2" w14:textId="1E344FFC" w:rsidR="23796DE7" w:rsidRDefault="23796DE7" w:rsidP="23796DE7">
            <w:pPr>
              <w:rPr>
                <w:rFonts w:ascii="Calibri" w:eastAsia="Calibri" w:hAnsi="Calibri" w:cs="Calibri"/>
              </w:rPr>
            </w:pPr>
          </w:p>
          <w:p w14:paraId="2DA5D835" w14:textId="7A7A435B" w:rsidR="23796DE7" w:rsidRDefault="23796DE7" w:rsidP="23796DE7">
            <w:pPr>
              <w:rPr>
                <w:rFonts w:ascii="Calibri" w:eastAsia="Calibri" w:hAnsi="Calibri" w:cs="Calibri"/>
              </w:rPr>
            </w:pPr>
            <w:r w:rsidRPr="23796DE7">
              <w:rPr>
                <w:rFonts w:ascii="Calibri" w:eastAsia="Calibri" w:hAnsi="Calibri" w:cs="Calibri"/>
                <w:lang w:val="en-AU"/>
              </w:rPr>
              <w:t>Blood Pressure</w:t>
            </w:r>
          </w:p>
          <w:p w14:paraId="77787685" w14:textId="6992379D"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Sparked Proposal</w:t>
            </w:r>
          </w:p>
          <w:p w14:paraId="2D4029AF" w14:textId="0A24B931"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See meeting slide pack for full data group and roadmap detail</w:t>
            </w:r>
          </w:p>
          <w:p w14:paraId="40E101D7" w14:textId="407169F0"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The blood pressure data group has been previously published in AUCDI R2 </w:t>
            </w:r>
          </w:p>
          <w:p w14:paraId="5D3568BC" w14:textId="1F11F238" w:rsidR="23796DE7" w:rsidRDefault="23796DE7" w:rsidP="43A69844">
            <w:pPr>
              <w:pStyle w:val="ListParagraph"/>
              <w:numPr>
                <w:ilvl w:val="1"/>
                <w:numId w:val="4"/>
              </w:numPr>
              <w:rPr>
                <w:rFonts w:ascii="Calibri" w:eastAsia="Calibri" w:hAnsi="Calibri" w:cs="Calibri"/>
              </w:rPr>
            </w:pPr>
            <w:r w:rsidRPr="43A69844">
              <w:rPr>
                <w:rFonts w:ascii="Calibri" w:eastAsia="Calibri" w:hAnsi="Calibri" w:cs="Calibri"/>
                <w:lang w:val="en-AU"/>
              </w:rPr>
              <w:t xml:space="preserve">Sparked proposal to add the ‘body position’ data element to the ‘blood pressure’ data group, and refers to the position of the individual’s body at the time of measurement </w:t>
            </w:r>
          </w:p>
          <w:p w14:paraId="4D49E178" w14:textId="6BB9EFEC"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It’s preferred that it is coded with terminology where possible, with a proposed value set of standing, sitting, reclining, lying, and lying with a tilt to left </w:t>
            </w:r>
          </w:p>
          <w:p w14:paraId="65F1FF9C" w14:textId="33295350"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Body position falls under the state attribute within the data group</w:t>
            </w:r>
          </w:p>
          <w:p w14:paraId="271AF07A" w14:textId="50756B67"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 xml:space="preserve">CDG Member Group Discussion </w:t>
            </w:r>
          </w:p>
          <w:p w14:paraId="48F3BB4A" w14:textId="2BF30A0F" w:rsidR="23796DE7" w:rsidRDefault="23796DE7" w:rsidP="44A13434">
            <w:pPr>
              <w:pStyle w:val="ListParagraph"/>
              <w:numPr>
                <w:ilvl w:val="1"/>
                <w:numId w:val="4"/>
              </w:numPr>
              <w:rPr>
                <w:rFonts w:ascii="Calibri" w:eastAsia="Calibri" w:hAnsi="Calibri" w:cs="Calibri"/>
              </w:rPr>
            </w:pPr>
            <w:r w:rsidRPr="43A69844">
              <w:rPr>
                <w:rFonts w:ascii="Calibri" w:eastAsia="Calibri" w:hAnsi="Calibri" w:cs="Calibri"/>
                <w:lang w:val="en-AU"/>
              </w:rPr>
              <w:t>A question was raised from the CDG members</w:t>
            </w:r>
            <w:r w:rsidR="1EF9EA38" w:rsidRPr="43A69844">
              <w:rPr>
                <w:rFonts w:ascii="Calibri" w:eastAsia="Calibri" w:hAnsi="Calibri" w:cs="Calibri"/>
                <w:lang w:val="en-AU"/>
              </w:rPr>
              <w:t xml:space="preserve"> around the</w:t>
            </w:r>
            <w:r w:rsidRPr="43A69844">
              <w:rPr>
                <w:rFonts w:ascii="Calibri" w:eastAsia="Calibri" w:hAnsi="Calibri" w:cs="Calibri"/>
                <w:lang w:val="en-AU"/>
              </w:rPr>
              <w:t xml:space="preserve"> </w:t>
            </w:r>
            <w:r w:rsidR="0E14DEF7" w:rsidRPr="43A69844">
              <w:rPr>
                <w:rFonts w:ascii="Calibri" w:eastAsia="Calibri" w:hAnsi="Calibri" w:cs="Calibri"/>
                <w:lang w:val="en-AU"/>
              </w:rPr>
              <w:t xml:space="preserve">location of blood pressure measurement and whether a </w:t>
            </w:r>
            <w:r w:rsidRPr="43A69844">
              <w:rPr>
                <w:rFonts w:ascii="Calibri" w:eastAsia="Calibri" w:hAnsi="Calibri" w:cs="Calibri"/>
                <w:lang w:val="en-AU"/>
              </w:rPr>
              <w:t xml:space="preserve">default </w:t>
            </w:r>
            <w:r w:rsidR="3B72CF66" w:rsidRPr="43A69844">
              <w:rPr>
                <w:rFonts w:ascii="Calibri" w:eastAsia="Calibri" w:hAnsi="Calibri" w:cs="Calibri"/>
                <w:lang w:val="en-AU"/>
              </w:rPr>
              <w:t>loca</w:t>
            </w:r>
            <w:r w:rsidRPr="43A69844">
              <w:rPr>
                <w:rFonts w:ascii="Calibri" w:eastAsia="Calibri" w:hAnsi="Calibri" w:cs="Calibri"/>
                <w:lang w:val="en-AU"/>
              </w:rPr>
              <w:t xml:space="preserve">tion </w:t>
            </w:r>
            <w:r w:rsidR="2C32A8E2" w:rsidRPr="43A69844">
              <w:rPr>
                <w:rFonts w:ascii="Calibri" w:eastAsia="Calibri" w:hAnsi="Calibri" w:cs="Calibri"/>
                <w:lang w:val="en-AU"/>
              </w:rPr>
              <w:t>is needed</w:t>
            </w:r>
            <w:r w:rsidR="1B07B4C1" w:rsidRPr="44A13434">
              <w:rPr>
                <w:rFonts w:ascii="Calibri" w:eastAsia="Calibri" w:hAnsi="Calibri" w:cs="Calibri"/>
                <w:lang w:val="en-AU"/>
              </w:rPr>
              <w:t xml:space="preserve">. </w:t>
            </w:r>
            <w:r w:rsidRPr="23796DE7">
              <w:rPr>
                <w:rFonts w:ascii="Calibri" w:eastAsia="Calibri" w:hAnsi="Calibri" w:cs="Calibri"/>
                <w:lang w:val="en-AU"/>
              </w:rPr>
              <w:t xml:space="preserve">The clinical requirements are currently just for body </w:t>
            </w:r>
            <w:r w:rsidR="00F40BF4" w:rsidRPr="23796DE7">
              <w:rPr>
                <w:rFonts w:ascii="Calibri" w:eastAsia="Calibri" w:hAnsi="Calibri" w:cs="Calibri"/>
                <w:lang w:val="en-AU"/>
              </w:rPr>
              <w:t>position; however,</w:t>
            </w:r>
            <w:r w:rsidRPr="23796DE7">
              <w:rPr>
                <w:rFonts w:ascii="Calibri" w:eastAsia="Calibri" w:hAnsi="Calibri" w:cs="Calibri"/>
                <w:lang w:val="en-AU"/>
              </w:rPr>
              <w:t xml:space="preserve"> </w:t>
            </w:r>
            <w:r w:rsidR="00F56ED1" w:rsidRPr="005C64E8">
              <w:rPr>
                <w:rFonts w:ascii="Calibri" w:eastAsia="Calibri" w:hAnsi="Calibri" w:cs="Calibri"/>
                <w:i/>
                <w:iCs/>
                <w:lang w:val="en-AU"/>
              </w:rPr>
              <w:t>location of measurement</w:t>
            </w:r>
            <w:r w:rsidRPr="23796DE7">
              <w:rPr>
                <w:rFonts w:ascii="Calibri" w:eastAsia="Calibri" w:hAnsi="Calibri" w:cs="Calibri"/>
                <w:lang w:val="en-AU"/>
              </w:rPr>
              <w:t xml:space="preserve"> is one of the future candidates on the roadmap </w:t>
            </w:r>
            <w:r w:rsidR="003A5A0B">
              <w:rPr>
                <w:rFonts w:ascii="Calibri" w:eastAsia="Calibri" w:hAnsi="Calibri" w:cs="Calibri"/>
                <w:lang w:val="en-AU"/>
              </w:rPr>
              <w:t>and is on the AUCDI backlog</w:t>
            </w:r>
          </w:p>
          <w:p w14:paraId="3CC02E7F" w14:textId="19265EDF" w:rsidR="23796DE7" w:rsidRDefault="23796DE7" w:rsidP="44A13434">
            <w:pPr>
              <w:pStyle w:val="ListParagraph"/>
              <w:numPr>
                <w:ilvl w:val="1"/>
                <w:numId w:val="4"/>
              </w:numPr>
              <w:rPr>
                <w:rFonts w:ascii="Calibri" w:eastAsia="Calibri" w:hAnsi="Calibri" w:cs="Calibri"/>
              </w:rPr>
            </w:pPr>
            <w:r w:rsidRPr="43A69844">
              <w:rPr>
                <w:rFonts w:ascii="Calibri" w:eastAsia="Calibri" w:hAnsi="Calibri" w:cs="Calibri"/>
                <w:lang w:val="en-AU"/>
              </w:rPr>
              <w:t>A consideration to cuff size was called out by CDG members</w:t>
            </w:r>
            <w:r w:rsidR="488FD0CD" w:rsidRPr="44A13434">
              <w:rPr>
                <w:rFonts w:ascii="Calibri" w:eastAsia="Calibri" w:hAnsi="Calibri" w:cs="Calibri"/>
                <w:lang w:val="en-AU"/>
              </w:rPr>
              <w:t xml:space="preserve">. </w:t>
            </w:r>
            <w:r w:rsidRPr="00441F03">
              <w:rPr>
                <w:rFonts w:ascii="Calibri" w:eastAsia="Calibri" w:hAnsi="Calibri" w:cs="Calibri"/>
                <w:i/>
                <w:iCs/>
                <w:lang w:val="en-AU"/>
              </w:rPr>
              <w:t>Cuff size</w:t>
            </w:r>
            <w:r w:rsidRPr="23796DE7">
              <w:rPr>
                <w:rFonts w:ascii="Calibri" w:eastAsia="Calibri" w:hAnsi="Calibri" w:cs="Calibri"/>
                <w:lang w:val="en-AU"/>
              </w:rPr>
              <w:t xml:space="preserve"> is included under the protocol attribute and is one of the future candidates </w:t>
            </w:r>
            <w:r w:rsidR="00F37911">
              <w:rPr>
                <w:rFonts w:ascii="Calibri" w:eastAsia="Calibri" w:hAnsi="Calibri" w:cs="Calibri"/>
                <w:lang w:val="en-AU"/>
              </w:rPr>
              <w:t>and on the AUCDI backlog</w:t>
            </w:r>
          </w:p>
          <w:p w14:paraId="0A52FDA2" w14:textId="3D735256" w:rsidR="23796DE7" w:rsidRDefault="23796DE7" w:rsidP="44A13434">
            <w:pPr>
              <w:pStyle w:val="ListParagraph"/>
              <w:numPr>
                <w:ilvl w:val="1"/>
                <w:numId w:val="4"/>
              </w:numPr>
              <w:rPr>
                <w:rFonts w:ascii="Calibri" w:eastAsia="Calibri" w:hAnsi="Calibri" w:cs="Calibri"/>
              </w:rPr>
            </w:pPr>
            <w:r w:rsidRPr="43A69844">
              <w:rPr>
                <w:rFonts w:ascii="Calibri" w:eastAsia="Calibri" w:hAnsi="Calibri" w:cs="Calibri"/>
                <w:lang w:val="en-AU"/>
              </w:rPr>
              <w:t xml:space="preserve">A call-out was raised by the CDG members about whether a </w:t>
            </w:r>
            <w:proofErr w:type="gramStart"/>
            <w:r w:rsidRPr="43A69844">
              <w:rPr>
                <w:rFonts w:ascii="Calibri" w:eastAsia="Calibri" w:hAnsi="Calibri" w:cs="Calibri"/>
                <w:lang w:val="en-AU"/>
              </w:rPr>
              <w:t>criteria</w:t>
            </w:r>
            <w:proofErr w:type="gramEnd"/>
            <w:r w:rsidRPr="43A69844">
              <w:rPr>
                <w:rFonts w:ascii="Calibri" w:eastAsia="Calibri" w:hAnsi="Calibri" w:cs="Calibri"/>
                <w:lang w:val="en-AU"/>
              </w:rPr>
              <w:t xml:space="preserve"> for time standing is required</w:t>
            </w:r>
            <w:r w:rsidR="37FB2906" w:rsidRPr="44A13434">
              <w:rPr>
                <w:rFonts w:ascii="Calibri" w:eastAsia="Calibri" w:hAnsi="Calibri" w:cs="Calibri"/>
                <w:lang w:val="en-AU"/>
              </w:rPr>
              <w:t xml:space="preserve">. </w:t>
            </w:r>
            <w:r w:rsidRPr="43A69844">
              <w:rPr>
                <w:rFonts w:ascii="Calibri" w:eastAsia="Calibri" w:hAnsi="Calibri" w:cs="Calibri"/>
                <w:lang w:val="en-AU"/>
              </w:rPr>
              <w:t xml:space="preserve">The openEHR archetype model allows for comparison between someone who is standing and experiencing postural drop or sitting. It is in the </w:t>
            </w:r>
            <w:proofErr w:type="gramStart"/>
            <w:r w:rsidRPr="43A69844">
              <w:rPr>
                <w:rFonts w:ascii="Calibri" w:eastAsia="Calibri" w:hAnsi="Calibri" w:cs="Calibri"/>
                <w:lang w:val="en-AU"/>
              </w:rPr>
              <w:t>roadmap</w:t>
            </w:r>
            <w:proofErr w:type="gramEnd"/>
            <w:r w:rsidRPr="43A69844">
              <w:rPr>
                <w:rFonts w:ascii="Calibri" w:eastAsia="Calibri" w:hAnsi="Calibri" w:cs="Calibri"/>
                <w:lang w:val="en-AU"/>
              </w:rPr>
              <w:t xml:space="preserve"> and the </w:t>
            </w:r>
            <w:r w:rsidRPr="43A69844">
              <w:rPr>
                <w:rFonts w:ascii="Calibri" w:eastAsia="Calibri" w:hAnsi="Calibri" w:cs="Calibri"/>
                <w:lang w:val="en-AU"/>
              </w:rPr>
              <w:lastRenderedPageBreak/>
              <w:t xml:space="preserve">model allows for it however, it hasn’t been identified as </w:t>
            </w:r>
            <w:r w:rsidRPr="00386BA3">
              <w:rPr>
                <w:rFonts w:ascii="Calibri" w:eastAsia="Calibri" w:hAnsi="Calibri" w:cs="Calibri"/>
                <w:lang w:val="en-AU"/>
              </w:rPr>
              <w:t>a priority</w:t>
            </w:r>
            <w:r w:rsidRPr="43A69844">
              <w:rPr>
                <w:rFonts w:ascii="Calibri" w:eastAsia="Calibri" w:hAnsi="Calibri" w:cs="Calibri"/>
                <w:lang w:val="en-AU"/>
              </w:rPr>
              <w:t xml:space="preserve"> </w:t>
            </w:r>
            <w:r w:rsidR="000A2E6E">
              <w:rPr>
                <w:rFonts w:ascii="Calibri" w:eastAsia="Calibri" w:hAnsi="Calibri" w:cs="Calibri"/>
                <w:lang w:val="en-AU"/>
              </w:rPr>
              <w:t xml:space="preserve">requirement </w:t>
            </w:r>
            <w:r w:rsidRPr="43A69844">
              <w:rPr>
                <w:rFonts w:ascii="Calibri" w:eastAsia="Calibri" w:hAnsi="Calibri" w:cs="Calibri"/>
                <w:lang w:val="en-AU"/>
              </w:rPr>
              <w:t>by clinicians at this point</w:t>
            </w:r>
          </w:p>
          <w:p w14:paraId="45A1B650" w14:textId="02BA9BA7" w:rsidR="23796DE7" w:rsidRDefault="23796DE7" w:rsidP="48ECF7EB">
            <w:pPr>
              <w:pStyle w:val="ListParagraph"/>
              <w:numPr>
                <w:ilvl w:val="1"/>
                <w:numId w:val="4"/>
              </w:numPr>
              <w:rPr>
                <w:rFonts w:ascii="Calibri" w:eastAsia="Calibri" w:hAnsi="Calibri" w:cs="Calibri"/>
              </w:rPr>
            </w:pPr>
            <w:r w:rsidRPr="23796DE7">
              <w:rPr>
                <w:rFonts w:ascii="Calibri" w:eastAsia="Calibri" w:hAnsi="Calibri" w:cs="Calibri"/>
                <w:lang w:val="en-AU"/>
              </w:rPr>
              <w:t>It was questioned by CDG members what ‘Method’ means within this context</w:t>
            </w:r>
            <w:r w:rsidR="29051C5E" w:rsidRPr="48ECF7EB">
              <w:rPr>
                <w:rFonts w:ascii="Calibri" w:eastAsia="Calibri" w:hAnsi="Calibri" w:cs="Calibri"/>
                <w:lang w:val="en-AU"/>
              </w:rPr>
              <w:t xml:space="preserve">. </w:t>
            </w:r>
            <w:r w:rsidRPr="23796DE7">
              <w:rPr>
                <w:rFonts w:ascii="Calibri" w:eastAsia="Calibri" w:hAnsi="Calibri" w:cs="Calibri"/>
                <w:lang w:val="en-AU"/>
              </w:rPr>
              <w:t xml:space="preserve">Method refers to how you go about taking the </w:t>
            </w:r>
            <w:proofErr w:type="gramStart"/>
            <w:r w:rsidRPr="23796DE7">
              <w:rPr>
                <w:rFonts w:ascii="Calibri" w:eastAsia="Calibri" w:hAnsi="Calibri" w:cs="Calibri"/>
                <w:lang w:val="en-AU"/>
              </w:rPr>
              <w:t>measurement;</w:t>
            </w:r>
            <w:proofErr w:type="gramEnd"/>
            <w:r w:rsidRPr="23796DE7">
              <w:rPr>
                <w:rFonts w:ascii="Calibri" w:eastAsia="Calibri" w:hAnsi="Calibri" w:cs="Calibri"/>
                <w:lang w:val="en-AU"/>
              </w:rPr>
              <w:t xml:space="preserve"> whether the reading was taken with a machine, palpation of the wrist, automatic cuff at home, etc </w:t>
            </w:r>
          </w:p>
          <w:p w14:paraId="1380CCF1" w14:textId="314DBDBE"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b/>
                <w:bCs/>
                <w:u w:val="single"/>
                <w:lang w:val="en-AU"/>
              </w:rPr>
              <w:t>Menti: Blood Pressure (update)</w:t>
            </w:r>
          </w:p>
          <w:p w14:paraId="338D9D07" w14:textId="6B8281FB"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Agree with proposal with no changes – 21</w:t>
            </w:r>
          </w:p>
          <w:p w14:paraId="08FECD47" w14:textId="64540966"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Agree with proposal with minor changes – 0 </w:t>
            </w:r>
          </w:p>
          <w:p w14:paraId="623243EB" w14:textId="7F3A6D90"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Disagree with proposal – 0</w:t>
            </w:r>
          </w:p>
          <w:p w14:paraId="03CFB1FF" w14:textId="0472F2F5"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Abstain – 1 </w:t>
            </w:r>
          </w:p>
          <w:p w14:paraId="212DB49A" w14:textId="5E842119"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b/>
                <w:bCs/>
                <w:lang w:val="en-AU"/>
              </w:rPr>
              <w:t>Proposal agreed upon by the CDG</w:t>
            </w:r>
          </w:p>
          <w:p w14:paraId="26C3B563" w14:textId="0E4426E5" w:rsidR="23796DE7" w:rsidRDefault="23796DE7" w:rsidP="23796DE7">
            <w:pPr>
              <w:ind w:left="720"/>
              <w:rPr>
                <w:rFonts w:ascii="Calibri" w:eastAsia="Calibri" w:hAnsi="Calibri" w:cs="Calibri"/>
              </w:rPr>
            </w:pPr>
          </w:p>
          <w:p w14:paraId="5FCBF845" w14:textId="3F0345AA" w:rsidR="23796DE7" w:rsidRDefault="23796DE7" w:rsidP="23796DE7">
            <w:pPr>
              <w:rPr>
                <w:rFonts w:ascii="Calibri" w:eastAsia="Calibri" w:hAnsi="Calibri" w:cs="Calibri"/>
              </w:rPr>
            </w:pPr>
            <w:r w:rsidRPr="23796DE7">
              <w:rPr>
                <w:rFonts w:ascii="Calibri" w:eastAsia="Calibri" w:hAnsi="Calibri" w:cs="Calibri"/>
                <w:lang w:val="en-AU"/>
              </w:rPr>
              <w:t xml:space="preserve">Pulse </w:t>
            </w:r>
          </w:p>
          <w:p w14:paraId="63EEDB34" w14:textId="5EB3696F"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Sparked Proposal</w:t>
            </w:r>
          </w:p>
          <w:p w14:paraId="12DFCB27" w14:textId="66784736"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See meeting slide pack for full data group and roadmap detail</w:t>
            </w:r>
          </w:p>
          <w:p w14:paraId="73559F86" w14:textId="6644FBC1" w:rsidR="23796DE7" w:rsidRDefault="23796DE7" w:rsidP="23796DE7">
            <w:pPr>
              <w:pStyle w:val="ListParagraph"/>
              <w:numPr>
                <w:ilvl w:val="1"/>
                <w:numId w:val="4"/>
              </w:numPr>
              <w:rPr>
                <w:rFonts w:ascii="Calibri" w:eastAsia="Calibri" w:hAnsi="Calibri" w:cs="Calibri"/>
              </w:rPr>
            </w:pPr>
            <w:r w:rsidRPr="43A69844">
              <w:rPr>
                <w:rFonts w:ascii="Calibri" w:eastAsia="Calibri" w:hAnsi="Calibri" w:cs="Calibri"/>
                <w:lang w:val="en-AU"/>
              </w:rPr>
              <w:t>It is proposed to add ‘regularity’ to the ‘pulse’ data group with a value set of ‘regular’ and ‘irregular’</w:t>
            </w:r>
          </w:p>
          <w:p w14:paraId="12E8D20E" w14:textId="3C8E595F" w:rsidR="23796DE7" w:rsidRDefault="23796DE7" w:rsidP="43A69844">
            <w:pPr>
              <w:pStyle w:val="ListParagraph"/>
              <w:numPr>
                <w:ilvl w:val="1"/>
                <w:numId w:val="4"/>
              </w:numPr>
              <w:rPr>
                <w:rFonts w:ascii="Calibri" w:eastAsia="Calibri" w:hAnsi="Calibri" w:cs="Calibri"/>
              </w:rPr>
            </w:pPr>
            <w:r w:rsidRPr="43A69844">
              <w:rPr>
                <w:rFonts w:ascii="Calibri" w:eastAsia="Calibri" w:hAnsi="Calibri" w:cs="Calibri"/>
                <w:lang w:val="en-AU"/>
              </w:rPr>
              <w:t xml:space="preserve">There is an existing pulse data group that has been published, and whilst </w:t>
            </w:r>
            <w:r w:rsidR="0FC6721A" w:rsidRPr="43A69844">
              <w:rPr>
                <w:rFonts w:ascii="Calibri" w:eastAsia="Calibri" w:hAnsi="Calibri" w:cs="Calibri"/>
                <w:lang w:val="en-AU"/>
              </w:rPr>
              <w:t>heartbeat</w:t>
            </w:r>
            <w:r w:rsidRPr="43A69844">
              <w:rPr>
                <w:rFonts w:ascii="Calibri" w:eastAsia="Calibri" w:hAnsi="Calibri" w:cs="Calibri"/>
                <w:lang w:val="en-AU"/>
              </w:rPr>
              <w:t xml:space="preserve"> and pulse are clinically different, the regularity data element and proposed value set already exist within the pulse data group</w:t>
            </w:r>
          </w:p>
          <w:p w14:paraId="2F97F7A0" w14:textId="70D73107"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Pulse regularity refers to palpation of a pulse on the arterial side and the consistency or variability of pulse beats</w:t>
            </w:r>
          </w:p>
          <w:p w14:paraId="14E0CC9D" w14:textId="6EFC337B" w:rsidR="23796DE7" w:rsidRDefault="23796DE7" w:rsidP="23796DE7">
            <w:pPr>
              <w:pStyle w:val="ListParagraph"/>
              <w:numPr>
                <w:ilvl w:val="1"/>
                <w:numId w:val="4"/>
              </w:numPr>
              <w:rPr>
                <w:rFonts w:ascii="Calibri" w:eastAsia="Calibri" w:hAnsi="Calibri" w:cs="Calibri"/>
              </w:rPr>
            </w:pPr>
            <w:r w:rsidRPr="43A69844">
              <w:rPr>
                <w:rFonts w:ascii="Calibri" w:eastAsia="Calibri" w:hAnsi="Calibri" w:cs="Calibri"/>
                <w:lang w:val="en-AU"/>
              </w:rPr>
              <w:t xml:space="preserve">Coding with a terminology is preferred, where possible </w:t>
            </w:r>
          </w:p>
          <w:p w14:paraId="7086A80F" w14:textId="164EA13D"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CDG Member Group discussion</w:t>
            </w:r>
          </w:p>
          <w:p w14:paraId="1094F9E6" w14:textId="5710ADFC" w:rsidR="23796DE7" w:rsidRDefault="23796DE7" w:rsidP="48ECF7EB">
            <w:pPr>
              <w:pStyle w:val="ListParagraph"/>
              <w:numPr>
                <w:ilvl w:val="1"/>
                <w:numId w:val="4"/>
              </w:numPr>
              <w:rPr>
                <w:rFonts w:ascii="Calibri" w:eastAsia="Calibri" w:hAnsi="Calibri" w:cs="Calibri"/>
                <w:lang w:val="en-AU"/>
              </w:rPr>
            </w:pPr>
            <w:r w:rsidRPr="43A69844">
              <w:rPr>
                <w:rFonts w:ascii="Calibri" w:eastAsia="Calibri" w:hAnsi="Calibri" w:cs="Calibri"/>
                <w:lang w:val="en-AU"/>
              </w:rPr>
              <w:t xml:space="preserve">Concern was raised by a CDG member </w:t>
            </w:r>
            <w:r w:rsidR="45EFAA3C" w:rsidRPr="43A69844">
              <w:rPr>
                <w:rFonts w:ascii="Calibri" w:eastAsia="Calibri" w:hAnsi="Calibri" w:cs="Calibri"/>
                <w:lang w:val="en-AU"/>
              </w:rPr>
              <w:t xml:space="preserve">about ‘regular’ terminology, and </w:t>
            </w:r>
            <w:r w:rsidR="45EFAA3C" w:rsidRPr="0225C32A">
              <w:rPr>
                <w:rFonts w:ascii="Calibri" w:eastAsia="Calibri" w:hAnsi="Calibri" w:cs="Calibri"/>
                <w:lang w:val="en-AU"/>
              </w:rPr>
              <w:t>the</w:t>
            </w:r>
            <w:r w:rsidR="45EFAA3C" w:rsidRPr="43A69844">
              <w:rPr>
                <w:rFonts w:ascii="Calibri" w:eastAsia="Calibri" w:hAnsi="Calibri" w:cs="Calibri"/>
                <w:lang w:val="en-AU"/>
              </w:rPr>
              <w:t xml:space="preserve"> natural variance in </w:t>
            </w:r>
            <w:r w:rsidR="45EFAA3C" w:rsidRPr="0D12D10B">
              <w:rPr>
                <w:rFonts w:ascii="Calibri" w:eastAsia="Calibri" w:hAnsi="Calibri" w:cs="Calibri"/>
                <w:lang w:val="en-AU"/>
              </w:rPr>
              <w:t>pulse</w:t>
            </w:r>
            <w:r w:rsidR="4C5F2FB8" w:rsidRPr="48ECF7EB">
              <w:rPr>
                <w:rFonts w:ascii="Calibri" w:eastAsia="Calibri" w:hAnsi="Calibri" w:cs="Calibri"/>
                <w:lang w:val="en-AU"/>
              </w:rPr>
              <w:t xml:space="preserve">. </w:t>
            </w:r>
            <w:r w:rsidR="1F4F93CF" w:rsidRPr="0D12D10B">
              <w:rPr>
                <w:rFonts w:ascii="Calibri" w:eastAsia="Calibri" w:hAnsi="Calibri" w:cs="Calibri"/>
                <w:lang w:val="en-AU"/>
              </w:rPr>
              <w:t>C</w:t>
            </w:r>
            <w:r w:rsidRPr="0D12D10B">
              <w:rPr>
                <w:rFonts w:ascii="Calibri" w:eastAsia="Calibri" w:hAnsi="Calibri" w:cs="Calibri"/>
                <w:lang w:val="en-AU"/>
              </w:rPr>
              <w:t>linicians</w:t>
            </w:r>
            <w:r w:rsidRPr="43A69844">
              <w:rPr>
                <w:rFonts w:ascii="Calibri" w:eastAsia="Calibri" w:hAnsi="Calibri" w:cs="Calibri"/>
                <w:lang w:val="en-AU"/>
              </w:rPr>
              <w:t xml:space="preserve"> </w:t>
            </w:r>
            <w:r w:rsidR="6AFBAB6A" w:rsidRPr="48ECF7EB">
              <w:rPr>
                <w:rFonts w:ascii="Calibri" w:eastAsia="Calibri" w:hAnsi="Calibri" w:cs="Calibri"/>
                <w:lang w:val="en-AU"/>
              </w:rPr>
              <w:t>may</w:t>
            </w:r>
            <w:r w:rsidRPr="43A69844">
              <w:rPr>
                <w:rFonts w:ascii="Calibri" w:eastAsia="Calibri" w:hAnsi="Calibri" w:cs="Calibri"/>
                <w:lang w:val="en-AU"/>
              </w:rPr>
              <w:t xml:space="preserve"> record whether something is normal or abnormal</w:t>
            </w:r>
            <w:r w:rsidR="7A925343" w:rsidRPr="48ECF7EB">
              <w:rPr>
                <w:rFonts w:ascii="Calibri" w:eastAsia="Calibri" w:hAnsi="Calibri" w:cs="Calibri"/>
                <w:lang w:val="en-AU"/>
              </w:rPr>
              <w:t>.</w:t>
            </w:r>
            <w:r w:rsidRPr="43A69844">
              <w:rPr>
                <w:rFonts w:ascii="Calibri" w:eastAsia="Calibri" w:hAnsi="Calibri" w:cs="Calibri"/>
                <w:lang w:val="en-AU"/>
              </w:rPr>
              <w:t xml:space="preserve"> Being regular implies it is within normal</w:t>
            </w:r>
            <w:r w:rsidR="7A925343" w:rsidRPr="762A3211">
              <w:rPr>
                <w:rFonts w:ascii="Calibri" w:eastAsia="Calibri" w:hAnsi="Calibri" w:cs="Calibri"/>
                <w:lang w:val="en-AU"/>
              </w:rPr>
              <w:t xml:space="preserve">. </w:t>
            </w:r>
          </w:p>
          <w:p w14:paraId="0E862AF8" w14:textId="223864AB" w:rsidR="23796DE7" w:rsidRDefault="23796DE7" w:rsidP="762A3211">
            <w:pPr>
              <w:pStyle w:val="ListParagraph"/>
              <w:numPr>
                <w:ilvl w:val="1"/>
                <w:numId w:val="4"/>
              </w:numPr>
              <w:rPr>
                <w:rFonts w:ascii="Calibri" w:eastAsia="Calibri" w:hAnsi="Calibri" w:cs="Calibri"/>
                <w:lang w:val="en-AU"/>
              </w:rPr>
            </w:pPr>
            <w:r w:rsidRPr="43A69844">
              <w:rPr>
                <w:rFonts w:ascii="Calibri" w:eastAsia="Calibri" w:hAnsi="Calibri" w:cs="Calibri"/>
                <w:lang w:val="en-AU"/>
              </w:rPr>
              <w:t>Discussion was raised by the CDG around a patient having a regularly irregular or irregularly irregular pulse</w:t>
            </w:r>
            <w:r w:rsidR="55AB1757" w:rsidRPr="762A3211">
              <w:rPr>
                <w:rFonts w:ascii="Calibri" w:eastAsia="Calibri" w:hAnsi="Calibri" w:cs="Calibri"/>
                <w:lang w:val="en-AU"/>
              </w:rPr>
              <w:t xml:space="preserve">. </w:t>
            </w:r>
            <w:r w:rsidRPr="43A69844">
              <w:rPr>
                <w:rFonts w:ascii="Calibri" w:eastAsia="Calibri" w:hAnsi="Calibri" w:cs="Calibri"/>
                <w:lang w:val="en-AU"/>
              </w:rPr>
              <w:t xml:space="preserve">This was </w:t>
            </w:r>
            <w:r w:rsidR="3220A8BD" w:rsidRPr="762A3211">
              <w:rPr>
                <w:rFonts w:ascii="Calibri" w:eastAsia="Calibri" w:hAnsi="Calibri" w:cs="Calibri"/>
                <w:lang w:val="en-AU"/>
              </w:rPr>
              <w:t>noted</w:t>
            </w:r>
            <w:r w:rsidRPr="43A69844">
              <w:rPr>
                <w:rFonts w:ascii="Calibri" w:eastAsia="Calibri" w:hAnsi="Calibri" w:cs="Calibri"/>
                <w:lang w:val="en-AU"/>
              </w:rPr>
              <w:t xml:space="preserve"> for further investigation however, it has been kept simple at this stage </w:t>
            </w:r>
          </w:p>
          <w:p w14:paraId="402D1B5D" w14:textId="7FE72482" w:rsidR="23796DE7" w:rsidRDefault="23796DE7" w:rsidP="762A3211">
            <w:pPr>
              <w:pStyle w:val="ListParagraph"/>
              <w:numPr>
                <w:ilvl w:val="1"/>
                <w:numId w:val="4"/>
              </w:numPr>
              <w:rPr>
                <w:rFonts w:ascii="Calibri" w:eastAsia="Calibri" w:hAnsi="Calibri" w:cs="Calibri"/>
              </w:rPr>
            </w:pPr>
            <w:r w:rsidRPr="43A69844">
              <w:rPr>
                <w:rFonts w:ascii="Calibri" w:eastAsia="Calibri" w:hAnsi="Calibri" w:cs="Calibri"/>
                <w:lang w:val="en-AU"/>
              </w:rPr>
              <w:t>It was raised by the CDG th</w:t>
            </w:r>
            <w:r w:rsidR="24CAD48E" w:rsidRPr="43A69844">
              <w:rPr>
                <w:rFonts w:ascii="Calibri" w:eastAsia="Calibri" w:hAnsi="Calibri" w:cs="Calibri"/>
                <w:lang w:val="en-AU"/>
              </w:rPr>
              <w:t>e loss of sinus arrythmia</w:t>
            </w:r>
            <w:r w:rsidRPr="43A69844">
              <w:rPr>
                <w:rFonts w:ascii="Calibri" w:eastAsia="Calibri" w:hAnsi="Calibri" w:cs="Calibri"/>
                <w:lang w:val="en-AU"/>
              </w:rPr>
              <w:t xml:space="preserve"> is diagnosed by a loss of the pulse irregularity and is identified with an ECG</w:t>
            </w:r>
            <w:r w:rsidR="16087D48" w:rsidRPr="762A3211">
              <w:rPr>
                <w:rFonts w:ascii="Calibri" w:eastAsia="Calibri" w:hAnsi="Calibri" w:cs="Calibri"/>
                <w:lang w:val="en-AU"/>
              </w:rPr>
              <w:t xml:space="preserve">. </w:t>
            </w:r>
            <w:r w:rsidRPr="23796DE7">
              <w:rPr>
                <w:rFonts w:ascii="Calibri" w:eastAsia="Calibri" w:hAnsi="Calibri" w:cs="Calibri"/>
                <w:lang w:val="en-AU"/>
              </w:rPr>
              <w:t xml:space="preserve">The presence of sinus arrythmia </w:t>
            </w:r>
            <w:r w:rsidR="6B04EB2D" w:rsidRPr="762A3211">
              <w:rPr>
                <w:rFonts w:ascii="Calibri" w:eastAsia="Calibri" w:hAnsi="Calibri" w:cs="Calibri"/>
                <w:lang w:val="en-AU"/>
              </w:rPr>
              <w:t>can be</w:t>
            </w:r>
            <w:r w:rsidRPr="23796DE7">
              <w:rPr>
                <w:rFonts w:ascii="Calibri" w:eastAsia="Calibri" w:hAnsi="Calibri" w:cs="Calibri"/>
                <w:lang w:val="en-AU"/>
              </w:rPr>
              <w:t xml:space="preserve"> more appropriately reflected in the ECG model, not the palpated pulse model</w:t>
            </w:r>
            <w:r w:rsidR="034BE08D" w:rsidRPr="762A3211">
              <w:rPr>
                <w:rFonts w:ascii="Calibri" w:eastAsia="Calibri" w:hAnsi="Calibri" w:cs="Calibri"/>
                <w:lang w:val="en-AU"/>
              </w:rPr>
              <w:t xml:space="preserve">. </w:t>
            </w:r>
            <w:r w:rsidRPr="23796DE7">
              <w:rPr>
                <w:rFonts w:ascii="Calibri" w:eastAsia="Calibri" w:hAnsi="Calibri" w:cs="Calibri"/>
                <w:lang w:val="en-AU"/>
              </w:rPr>
              <w:t xml:space="preserve">It was noted by CDG members, that pulse is utilised as a screening tool and if an irregular heart rate is </w:t>
            </w:r>
            <w:r w:rsidRPr="23796DE7">
              <w:rPr>
                <w:rFonts w:ascii="Calibri" w:eastAsia="Calibri" w:hAnsi="Calibri" w:cs="Calibri"/>
                <w:lang w:val="en-AU"/>
              </w:rPr>
              <w:lastRenderedPageBreak/>
              <w:t>identified, further characterisation is required through an ECG</w:t>
            </w:r>
          </w:p>
          <w:p w14:paraId="452B7898" w14:textId="01812181"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b/>
                <w:bCs/>
                <w:u w:val="single"/>
                <w:lang w:val="en-AU"/>
              </w:rPr>
              <w:t>Menti: Pulse (Update)</w:t>
            </w:r>
          </w:p>
          <w:p w14:paraId="180F05A6" w14:textId="54B0A76D"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Agree with proposal with no changes – 21</w:t>
            </w:r>
          </w:p>
          <w:p w14:paraId="305B614B" w14:textId="16B6663B"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Agree with proposal with minor changes – 0 </w:t>
            </w:r>
          </w:p>
          <w:p w14:paraId="1C906A14" w14:textId="116B1D5B"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Disagree with proposal – 0</w:t>
            </w:r>
          </w:p>
          <w:p w14:paraId="052B86BF" w14:textId="6246252D"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Abstain – 3</w:t>
            </w:r>
          </w:p>
          <w:p w14:paraId="549DB79A" w14:textId="557E3A34"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b/>
                <w:bCs/>
                <w:lang w:val="en-AU"/>
              </w:rPr>
              <w:t>Proposal agreed upon by the CDG</w:t>
            </w:r>
          </w:p>
          <w:p w14:paraId="7A5A8208" w14:textId="3FFE2DD9" w:rsidR="23796DE7" w:rsidRDefault="23796DE7" w:rsidP="23796DE7">
            <w:pPr>
              <w:ind w:left="720"/>
              <w:rPr>
                <w:rFonts w:ascii="Calibri" w:eastAsia="Calibri" w:hAnsi="Calibri" w:cs="Calibri"/>
              </w:rPr>
            </w:pPr>
          </w:p>
          <w:p w14:paraId="1BC6AF03" w14:textId="017F443C" w:rsidR="23796DE7" w:rsidRDefault="23796DE7" w:rsidP="23796DE7">
            <w:pPr>
              <w:rPr>
                <w:rFonts w:ascii="Calibri" w:eastAsia="Calibri" w:hAnsi="Calibri" w:cs="Calibri"/>
              </w:rPr>
            </w:pPr>
            <w:r w:rsidRPr="23796DE7">
              <w:rPr>
                <w:rFonts w:ascii="Calibri" w:eastAsia="Calibri" w:hAnsi="Calibri" w:cs="Calibri"/>
                <w:lang w:val="en-AU"/>
              </w:rPr>
              <w:t>Adverse Reaction Risk Summary</w:t>
            </w:r>
          </w:p>
          <w:p w14:paraId="34E7CB38" w14:textId="6F988F22"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Sparked Proposal</w:t>
            </w:r>
          </w:p>
          <w:p w14:paraId="5BFA2A94" w14:textId="5F2DED76"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See meeting slide pack for full data group and roadmap detail, concept description, purpose and representation</w:t>
            </w:r>
          </w:p>
          <w:p w14:paraId="2A23A597" w14:textId="6C678ED8"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The concept, purpose and representation definitions were put on AUCDI R1 and R2 and have been accepted by the community for the publication of these releases</w:t>
            </w:r>
          </w:p>
          <w:p w14:paraId="641F4E64" w14:textId="376486F0"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An adverse risk reaction refers to the undesirable idiosyncratic physiological reaction unique to an individual trigger and triggered by an exposure to a specific substance </w:t>
            </w:r>
          </w:p>
          <w:p w14:paraId="7399EEEB" w14:textId="03F85516"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 xml:space="preserve">It is proposed to add three data elements to the adverse reaction risk summary and five elements at the adverse reaction event summary </w:t>
            </w:r>
          </w:p>
          <w:p w14:paraId="4F173EFC" w14:textId="62AFCF2D" w:rsidR="23796DE7" w:rsidRDefault="23796DE7" w:rsidP="23796DE7">
            <w:pPr>
              <w:pStyle w:val="ListParagraph"/>
              <w:numPr>
                <w:ilvl w:val="2"/>
                <w:numId w:val="4"/>
              </w:numPr>
              <w:rPr>
                <w:rFonts w:ascii="Calibri" w:eastAsia="Calibri" w:hAnsi="Calibri" w:cs="Calibri"/>
              </w:rPr>
            </w:pPr>
            <w:r w:rsidRPr="23796DE7">
              <w:rPr>
                <w:rFonts w:ascii="Calibri" w:eastAsia="Calibri" w:hAnsi="Calibri" w:cs="Calibri"/>
                <w:lang w:val="en-AU"/>
              </w:rPr>
              <w:t>The data elements included on the adverse reaction risk summary are verification status, criticality, and Date/Time of onset of last reaction</w:t>
            </w:r>
          </w:p>
          <w:p w14:paraId="3DB4E114" w14:textId="4B612DFF" w:rsidR="23796DE7" w:rsidRDefault="23796DE7" w:rsidP="23796DE7">
            <w:pPr>
              <w:pStyle w:val="ListParagraph"/>
              <w:numPr>
                <w:ilvl w:val="3"/>
                <w:numId w:val="4"/>
              </w:numPr>
              <w:rPr>
                <w:rFonts w:ascii="Calibri" w:eastAsia="Calibri" w:hAnsi="Calibri" w:cs="Calibri"/>
              </w:rPr>
            </w:pPr>
            <w:r w:rsidRPr="23796DE7">
              <w:rPr>
                <w:rFonts w:ascii="Calibri" w:eastAsia="Calibri" w:hAnsi="Calibri" w:cs="Calibri"/>
                <w:lang w:val="en-AU"/>
              </w:rPr>
              <w:t>The proposed value set for verification status includes ‘unconfirmed’ and ‘confirmed’</w:t>
            </w:r>
          </w:p>
          <w:p w14:paraId="2771BB85" w14:textId="7803A20D" w:rsidR="23796DE7" w:rsidRDefault="23796DE7" w:rsidP="23796DE7">
            <w:pPr>
              <w:pStyle w:val="ListParagraph"/>
              <w:numPr>
                <w:ilvl w:val="3"/>
                <w:numId w:val="4"/>
              </w:numPr>
              <w:rPr>
                <w:rFonts w:ascii="Calibri" w:eastAsia="Calibri" w:hAnsi="Calibri" w:cs="Calibri"/>
              </w:rPr>
            </w:pPr>
            <w:r w:rsidRPr="23796DE7">
              <w:rPr>
                <w:rFonts w:ascii="Calibri" w:eastAsia="Calibri" w:hAnsi="Calibri" w:cs="Calibri"/>
                <w:lang w:val="en-AU"/>
              </w:rPr>
              <w:t>The proposed value set for criticality includes ‘low’, ‘high’, and ‘indeterminate’</w:t>
            </w:r>
          </w:p>
          <w:p w14:paraId="33CD971B" w14:textId="6CC1EA68" w:rsidR="23796DE7" w:rsidRDefault="23796DE7" w:rsidP="23796DE7">
            <w:pPr>
              <w:pStyle w:val="ListParagraph"/>
              <w:numPr>
                <w:ilvl w:val="3"/>
                <w:numId w:val="4"/>
              </w:numPr>
              <w:rPr>
                <w:rFonts w:ascii="Calibri" w:eastAsia="Calibri" w:hAnsi="Calibri" w:cs="Calibri"/>
              </w:rPr>
            </w:pPr>
            <w:r w:rsidRPr="23796DE7">
              <w:rPr>
                <w:rFonts w:ascii="Calibri" w:eastAsia="Calibri" w:hAnsi="Calibri" w:cs="Calibri"/>
                <w:lang w:val="en-AU"/>
              </w:rPr>
              <w:t xml:space="preserve">Please see meeting slide pack for extended definitions of these data elements </w:t>
            </w:r>
          </w:p>
          <w:p w14:paraId="654C0E54" w14:textId="0893EEBE"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The data elements included per reaction event are specific substance, onset of reaction, initial exposure, clinical management description, and comment</w:t>
            </w:r>
          </w:p>
          <w:p w14:paraId="18568A5B" w14:textId="40CAD442" w:rsidR="23796DE7" w:rsidRDefault="23796DE7" w:rsidP="23796DE7">
            <w:pPr>
              <w:pStyle w:val="ListParagraph"/>
              <w:numPr>
                <w:ilvl w:val="2"/>
                <w:numId w:val="4"/>
              </w:numPr>
              <w:rPr>
                <w:rFonts w:ascii="Calibri" w:eastAsia="Calibri" w:hAnsi="Calibri" w:cs="Calibri"/>
              </w:rPr>
            </w:pPr>
            <w:r w:rsidRPr="23796DE7">
              <w:rPr>
                <w:rFonts w:ascii="Calibri" w:eastAsia="Calibri" w:hAnsi="Calibri" w:cs="Calibri"/>
                <w:lang w:val="en-AU"/>
              </w:rPr>
              <w:t xml:space="preserve">Please see meeting slide pack for extended definitions of these data elements </w:t>
            </w:r>
          </w:p>
          <w:p w14:paraId="3C9A07E0" w14:textId="4CF592EC"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CDG Member Group discussion</w:t>
            </w:r>
          </w:p>
          <w:p w14:paraId="2238035B" w14:textId="5AB7CB25" w:rsidR="23796DE7" w:rsidRDefault="23796DE7" w:rsidP="52C89CEF">
            <w:pPr>
              <w:pStyle w:val="ListParagraph"/>
              <w:numPr>
                <w:ilvl w:val="1"/>
                <w:numId w:val="4"/>
              </w:numPr>
              <w:rPr>
                <w:rFonts w:ascii="Calibri" w:eastAsia="Calibri" w:hAnsi="Calibri" w:cs="Calibri"/>
              </w:rPr>
            </w:pPr>
            <w:r w:rsidRPr="23796DE7">
              <w:rPr>
                <w:rFonts w:ascii="Calibri" w:eastAsia="Calibri" w:hAnsi="Calibri" w:cs="Calibri"/>
                <w:lang w:val="en-AU"/>
              </w:rPr>
              <w:t>CDG Member questioned how to differentiate between reaction manifestations</w:t>
            </w:r>
            <w:r w:rsidR="6503FB75" w:rsidRPr="52C89CEF">
              <w:rPr>
                <w:rFonts w:ascii="Calibri" w:eastAsia="Calibri" w:hAnsi="Calibri" w:cs="Calibri"/>
                <w:lang w:val="en-AU"/>
              </w:rPr>
              <w:t xml:space="preserve">. </w:t>
            </w:r>
            <w:r w:rsidRPr="23796DE7">
              <w:rPr>
                <w:rFonts w:ascii="Calibri" w:eastAsia="Calibri" w:hAnsi="Calibri" w:cs="Calibri"/>
                <w:lang w:val="en-AU"/>
              </w:rPr>
              <w:t xml:space="preserve">The adverse reaction event summary data element includes a </w:t>
            </w:r>
            <w:proofErr w:type="gramStart"/>
            <w:r w:rsidRPr="23796DE7">
              <w:rPr>
                <w:rFonts w:ascii="Calibri" w:eastAsia="Calibri" w:hAnsi="Calibri" w:cs="Calibri"/>
                <w:lang w:val="en-AU"/>
              </w:rPr>
              <w:t>0..</w:t>
            </w:r>
            <w:proofErr w:type="gramEnd"/>
            <w:r w:rsidRPr="23796DE7">
              <w:rPr>
                <w:rFonts w:ascii="Calibri" w:eastAsia="Calibri" w:hAnsi="Calibri" w:cs="Calibri"/>
                <w:lang w:val="en-AU"/>
              </w:rPr>
              <w:t xml:space="preserve">* </w:t>
            </w:r>
            <w:r w:rsidRPr="23796DE7">
              <w:rPr>
                <w:rFonts w:ascii="Calibri" w:eastAsia="Calibri" w:hAnsi="Calibri" w:cs="Calibri"/>
                <w:lang w:val="en-AU"/>
              </w:rPr>
              <w:lastRenderedPageBreak/>
              <w:t xml:space="preserve">cardinality indication, which allows for each reaction to the same substance to be recorded separately. Similarly, you can record many manifestations per event </w:t>
            </w:r>
          </w:p>
          <w:p w14:paraId="0922EC34" w14:textId="146F7DC6" w:rsidR="23796DE7" w:rsidRDefault="23796DE7" w:rsidP="52C89CEF">
            <w:pPr>
              <w:pStyle w:val="ListParagraph"/>
              <w:numPr>
                <w:ilvl w:val="1"/>
                <w:numId w:val="4"/>
              </w:numPr>
              <w:rPr>
                <w:rFonts w:ascii="Calibri" w:eastAsia="Calibri" w:hAnsi="Calibri" w:cs="Calibri"/>
                <w:lang w:val="en-AU"/>
              </w:rPr>
            </w:pPr>
            <w:r w:rsidRPr="23796DE7">
              <w:rPr>
                <w:rFonts w:ascii="Calibri" w:eastAsia="Calibri" w:hAnsi="Calibri" w:cs="Calibri"/>
                <w:lang w:val="en-AU"/>
              </w:rPr>
              <w:t>The CDG questioned whether any of the fields would be compulsory</w:t>
            </w:r>
            <w:r w:rsidR="5A627F13" w:rsidRPr="52C89CEF">
              <w:rPr>
                <w:rFonts w:ascii="Calibri" w:eastAsia="Calibri" w:hAnsi="Calibri" w:cs="Calibri"/>
                <w:lang w:val="en-AU"/>
              </w:rPr>
              <w:t>. A</w:t>
            </w:r>
            <w:r w:rsidR="7A925343" w:rsidRPr="52C89CEF">
              <w:rPr>
                <w:rFonts w:ascii="Calibri" w:eastAsia="Calibri" w:hAnsi="Calibri" w:cs="Calibri"/>
                <w:lang w:val="en-AU"/>
              </w:rPr>
              <w:t>s the data models are agnostic of any use cases</w:t>
            </w:r>
            <w:r w:rsidR="65AEB9FE" w:rsidRPr="52C89CEF">
              <w:rPr>
                <w:rFonts w:ascii="Calibri" w:eastAsia="Calibri" w:hAnsi="Calibri" w:cs="Calibri"/>
                <w:lang w:val="en-AU"/>
              </w:rPr>
              <w:t xml:space="preserve">, </w:t>
            </w:r>
            <w:r w:rsidR="7A925343" w:rsidRPr="12FC0B77">
              <w:rPr>
                <w:rFonts w:ascii="Calibri" w:eastAsia="Calibri" w:hAnsi="Calibri" w:cs="Calibri"/>
                <w:lang w:val="en-AU"/>
              </w:rPr>
              <w:t>only universally applicable elements will be made mandatory</w:t>
            </w:r>
            <w:r w:rsidR="0617965E" w:rsidRPr="12FC0B77">
              <w:rPr>
                <w:rFonts w:ascii="Calibri" w:eastAsia="Calibri" w:hAnsi="Calibri" w:cs="Calibri"/>
                <w:lang w:val="en-AU"/>
              </w:rPr>
              <w:t xml:space="preserve"> - </w:t>
            </w:r>
            <w:r w:rsidR="65AEB9FE" w:rsidRPr="52C89CEF">
              <w:rPr>
                <w:rFonts w:ascii="Calibri" w:eastAsia="Calibri" w:hAnsi="Calibri" w:cs="Calibri"/>
                <w:lang w:val="en-AU"/>
              </w:rPr>
              <w:t>the</w:t>
            </w:r>
            <w:r w:rsidRPr="43A69844">
              <w:rPr>
                <w:rFonts w:ascii="Calibri" w:eastAsia="Calibri" w:hAnsi="Calibri" w:cs="Calibri"/>
                <w:lang w:val="en-AU"/>
              </w:rPr>
              <w:t xml:space="preserve"> only compulsory field at this time is the substance name. </w:t>
            </w:r>
          </w:p>
          <w:p w14:paraId="2868BE09" w14:textId="69E4C469" w:rsidR="23796DE7" w:rsidRDefault="23796DE7" w:rsidP="12FC0B77">
            <w:pPr>
              <w:pStyle w:val="ListParagraph"/>
              <w:numPr>
                <w:ilvl w:val="1"/>
                <w:numId w:val="4"/>
              </w:numPr>
              <w:rPr>
                <w:rFonts w:ascii="Calibri" w:eastAsia="Calibri" w:hAnsi="Calibri" w:cs="Calibri"/>
              </w:rPr>
            </w:pPr>
            <w:r w:rsidRPr="23796DE7">
              <w:rPr>
                <w:rFonts w:ascii="Calibri" w:eastAsia="Calibri" w:hAnsi="Calibri" w:cs="Calibri"/>
                <w:lang w:val="en-AU"/>
              </w:rPr>
              <w:t>CDG Members questioned whether the terms onset of reaction and initial exposure are dates, and what onset of reaction means for a specific event</w:t>
            </w:r>
            <w:r w:rsidR="7355075B" w:rsidRPr="12FC0B77">
              <w:rPr>
                <w:rFonts w:ascii="Calibri" w:eastAsia="Calibri" w:hAnsi="Calibri" w:cs="Calibri"/>
                <w:lang w:val="en-AU"/>
              </w:rPr>
              <w:t xml:space="preserve"> - </w:t>
            </w:r>
            <w:r w:rsidRPr="43A69844">
              <w:rPr>
                <w:rFonts w:ascii="Calibri" w:eastAsia="Calibri" w:hAnsi="Calibri" w:cs="Calibri"/>
                <w:lang w:val="en-AU"/>
              </w:rPr>
              <w:t>These values are dates. The onset of reaction for a specific event aims to record when the first signs of the reaction started, so it can be compared to the initial exposure of the substance to see things like reaction times. This helps to determine whether it’s a side effect or a true allergy</w:t>
            </w:r>
            <w:r w:rsidR="539E15E9" w:rsidRPr="43A69844">
              <w:rPr>
                <w:rFonts w:ascii="Calibri" w:eastAsia="Calibri" w:hAnsi="Calibri" w:cs="Calibri"/>
                <w:lang w:val="en-AU"/>
              </w:rPr>
              <w:t>. The allergy council have requested for clinical systems to be able to track this</w:t>
            </w:r>
          </w:p>
          <w:p w14:paraId="1C246318" w14:textId="4567DEFA" w:rsidR="23796DE7" w:rsidRDefault="23796DE7" w:rsidP="348B7492">
            <w:pPr>
              <w:pStyle w:val="ListParagraph"/>
              <w:numPr>
                <w:ilvl w:val="1"/>
                <w:numId w:val="4"/>
              </w:numPr>
              <w:spacing w:line="259" w:lineRule="auto"/>
              <w:rPr>
                <w:rFonts w:ascii="Calibri" w:eastAsia="Calibri" w:hAnsi="Calibri" w:cs="Calibri"/>
              </w:rPr>
            </w:pPr>
            <w:r w:rsidRPr="43A69844">
              <w:rPr>
                <w:rFonts w:ascii="Calibri" w:eastAsia="Calibri" w:hAnsi="Calibri" w:cs="Calibri"/>
                <w:lang w:val="en-AU"/>
              </w:rPr>
              <w:t xml:space="preserve">CDG Members called out that there may </w:t>
            </w:r>
            <w:proofErr w:type="gramStart"/>
            <w:r w:rsidR="42DB9744" w:rsidRPr="43A69844">
              <w:rPr>
                <w:rFonts w:ascii="Calibri" w:eastAsia="Calibri" w:hAnsi="Calibri" w:cs="Calibri"/>
                <w:lang w:val="en-AU"/>
              </w:rPr>
              <w:t>adverse</w:t>
            </w:r>
            <w:proofErr w:type="gramEnd"/>
            <w:r w:rsidR="42DB9744" w:rsidRPr="43A69844">
              <w:rPr>
                <w:rFonts w:ascii="Calibri" w:eastAsia="Calibri" w:hAnsi="Calibri" w:cs="Calibri"/>
                <w:lang w:val="en-AU"/>
              </w:rPr>
              <w:t xml:space="preserve"> risk reactions to a substance that is unknown</w:t>
            </w:r>
            <w:r w:rsidR="6C16C25D" w:rsidRPr="348B7492">
              <w:rPr>
                <w:rFonts w:ascii="Calibri" w:eastAsia="Calibri" w:hAnsi="Calibri" w:cs="Calibri"/>
                <w:lang w:val="en-AU"/>
              </w:rPr>
              <w:t xml:space="preserve">. </w:t>
            </w:r>
            <w:r w:rsidRPr="23796DE7">
              <w:rPr>
                <w:rFonts w:ascii="Calibri" w:eastAsia="Calibri" w:hAnsi="Calibri" w:cs="Calibri"/>
                <w:lang w:val="en-AU"/>
              </w:rPr>
              <w:t xml:space="preserve">From a clinical decision support point of view, a record for each potential substance with an unconfirmed verification status </w:t>
            </w:r>
            <w:r w:rsidR="6B1453A8" w:rsidRPr="348B7492">
              <w:rPr>
                <w:rFonts w:ascii="Calibri" w:eastAsia="Calibri" w:hAnsi="Calibri" w:cs="Calibri"/>
                <w:lang w:val="en-AU"/>
              </w:rPr>
              <w:t>may</w:t>
            </w:r>
            <w:r w:rsidRPr="23796DE7">
              <w:rPr>
                <w:rFonts w:ascii="Calibri" w:eastAsia="Calibri" w:hAnsi="Calibri" w:cs="Calibri"/>
                <w:lang w:val="en-AU"/>
              </w:rPr>
              <w:t xml:space="preserve"> be recorded, and this </w:t>
            </w:r>
            <w:r w:rsidR="5D196DFD" w:rsidRPr="348B7492">
              <w:rPr>
                <w:rFonts w:ascii="Calibri" w:eastAsia="Calibri" w:hAnsi="Calibri" w:cs="Calibri"/>
                <w:lang w:val="en-AU"/>
              </w:rPr>
              <w:t>could</w:t>
            </w:r>
            <w:r w:rsidRPr="23796DE7">
              <w:rPr>
                <w:rFonts w:ascii="Calibri" w:eastAsia="Calibri" w:hAnsi="Calibri" w:cs="Calibri"/>
                <w:lang w:val="en-AU"/>
              </w:rPr>
              <w:t xml:space="preserve"> trigger an alert when a potential substance allergen is about to be prescribed </w:t>
            </w:r>
          </w:p>
          <w:p w14:paraId="1D778ED1" w14:textId="1C588CA6" w:rsidR="23796DE7" w:rsidRDefault="23796DE7" w:rsidP="348B7492">
            <w:pPr>
              <w:pStyle w:val="ListParagraph"/>
              <w:numPr>
                <w:ilvl w:val="1"/>
                <w:numId w:val="4"/>
              </w:numPr>
              <w:rPr>
                <w:rFonts w:ascii="Calibri" w:eastAsia="Calibri" w:hAnsi="Calibri" w:cs="Calibri"/>
                <w:lang w:val="en-AU"/>
              </w:rPr>
            </w:pPr>
            <w:r w:rsidRPr="23796DE7">
              <w:rPr>
                <w:rFonts w:ascii="Calibri" w:eastAsia="Calibri" w:hAnsi="Calibri" w:cs="Calibri"/>
                <w:lang w:val="en-AU"/>
              </w:rPr>
              <w:t>Question was raised by the CDG around a definition of how ‘confirmed’ and ‘unconfirmed’, the value set for verification status, and how this will be established</w:t>
            </w:r>
            <w:r w:rsidR="10E17E84" w:rsidRPr="348B7492">
              <w:rPr>
                <w:rFonts w:ascii="Calibri" w:eastAsia="Calibri" w:hAnsi="Calibri" w:cs="Calibri"/>
                <w:lang w:val="en-AU"/>
              </w:rPr>
              <w:t xml:space="preserve">. </w:t>
            </w:r>
            <w:r w:rsidRPr="23796DE7">
              <w:rPr>
                <w:rFonts w:ascii="Calibri" w:eastAsia="Calibri" w:hAnsi="Calibri" w:cs="Calibri"/>
                <w:lang w:val="en-AU"/>
              </w:rPr>
              <w:t xml:space="preserve">Determining the definitions for these values </w:t>
            </w:r>
            <w:r w:rsidR="6DC88A54" w:rsidRPr="6B30EBC0">
              <w:rPr>
                <w:rFonts w:ascii="Calibri" w:eastAsia="Calibri" w:hAnsi="Calibri" w:cs="Calibri"/>
                <w:lang w:val="en-AU"/>
              </w:rPr>
              <w:t>could be</w:t>
            </w:r>
            <w:r w:rsidRPr="23796DE7">
              <w:rPr>
                <w:rFonts w:ascii="Calibri" w:eastAsia="Calibri" w:hAnsi="Calibri" w:cs="Calibri"/>
                <w:lang w:val="en-AU"/>
              </w:rPr>
              <w:t xml:space="preserve"> the role of clinical expert groups as best practice, and defining how to verify the status is </w:t>
            </w:r>
            <w:r w:rsidR="738F37E6" w:rsidRPr="6B30EBC0">
              <w:rPr>
                <w:rFonts w:ascii="Calibri" w:eastAsia="Calibri" w:hAnsi="Calibri" w:cs="Calibri"/>
                <w:lang w:val="en-AU"/>
              </w:rPr>
              <w:t xml:space="preserve">currently </w:t>
            </w:r>
            <w:r w:rsidRPr="23796DE7">
              <w:rPr>
                <w:rFonts w:ascii="Calibri" w:eastAsia="Calibri" w:hAnsi="Calibri" w:cs="Calibri"/>
                <w:lang w:val="en-AU"/>
              </w:rPr>
              <w:t>out of the scope of AUCDI</w:t>
            </w:r>
          </w:p>
          <w:p w14:paraId="2B2DD9B1" w14:textId="0E2C0326" w:rsidR="23796DE7" w:rsidRDefault="7A925343" w:rsidP="6B4FBDDF">
            <w:pPr>
              <w:pStyle w:val="ListParagraph"/>
              <w:numPr>
                <w:ilvl w:val="1"/>
                <w:numId w:val="4"/>
              </w:numPr>
              <w:rPr>
                <w:rFonts w:ascii="Calibri" w:eastAsia="Calibri" w:hAnsi="Calibri" w:cs="Calibri"/>
              </w:rPr>
            </w:pPr>
            <w:r w:rsidRPr="6B4FBDDF">
              <w:rPr>
                <w:rFonts w:ascii="Calibri" w:eastAsia="Calibri" w:hAnsi="Calibri" w:cs="Calibri"/>
                <w:lang w:val="en-AU"/>
              </w:rPr>
              <w:t>CDG member called out that FHIR international include a ‘refuted’ verification status</w:t>
            </w:r>
            <w:r w:rsidR="7DAE8E58" w:rsidRPr="6B4FBDDF">
              <w:rPr>
                <w:rFonts w:ascii="Calibri" w:eastAsia="Calibri" w:hAnsi="Calibri" w:cs="Calibri"/>
                <w:lang w:val="en-AU"/>
              </w:rPr>
              <w:t xml:space="preserve">. </w:t>
            </w:r>
            <w:r w:rsidRPr="6B4FBDDF">
              <w:rPr>
                <w:rFonts w:ascii="Calibri" w:eastAsia="Calibri" w:hAnsi="Calibri" w:cs="Calibri"/>
                <w:lang w:val="en-AU"/>
              </w:rPr>
              <w:t>Formal documentation of de-labelling is something the National Allergy Council</w:t>
            </w:r>
            <w:r w:rsidR="74839BB6" w:rsidRPr="6B4FBDDF">
              <w:rPr>
                <w:rFonts w:ascii="Calibri" w:eastAsia="Calibri" w:hAnsi="Calibri" w:cs="Calibri"/>
                <w:lang w:val="en-AU"/>
              </w:rPr>
              <w:t xml:space="preserve"> is looking at</w:t>
            </w:r>
            <w:r w:rsidR="2D1EB621" w:rsidRPr="6B4FBDDF">
              <w:rPr>
                <w:rFonts w:ascii="Calibri" w:eastAsia="Calibri" w:hAnsi="Calibri" w:cs="Calibri"/>
                <w:lang w:val="en-AU"/>
              </w:rPr>
              <w:t xml:space="preserve">. </w:t>
            </w:r>
          </w:p>
          <w:p w14:paraId="487429E9" w14:textId="51E61349" w:rsidR="23796DE7" w:rsidRDefault="7A925343" w:rsidP="12AF6A66">
            <w:pPr>
              <w:pStyle w:val="ListParagraph"/>
              <w:numPr>
                <w:ilvl w:val="1"/>
                <w:numId w:val="4"/>
              </w:numPr>
              <w:rPr>
                <w:rFonts w:ascii="Calibri" w:eastAsia="Calibri" w:hAnsi="Calibri" w:cs="Calibri"/>
              </w:rPr>
            </w:pPr>
            <w:r w:rsidRPr="6B4FBDDF">
              <w:rPr>
                <w:rFonts w:ascii="Calibri" w:eastAsia="Calibri" w:hAnsi="Calibri" w:cs="Calibri"/>
                <w:lang w:val="en-AU"/>
              </w:rPr>
              <w:t>Question was raised from the CDG around criticality, and whether this refers to what would previously have been termed as severity</w:t>
            </w:r>
            <w:r w:rsidR="21976DB6" w:rsidRPr="12AF6A66">
              <w:rPr>
                <w:rFonts w:ascii="Calibri" w:eastAsia="Calibri" w:hAnsi="Calibri" w:cs="Calibri"/>
                <w:lang w:val="en-AU"/>
              </w:rPr>
              <w:t xml:space="preserve">. </w:t>
            </w:r>
            <w:r w:rsidR="23796DE7" w:rsidRPr="23796DE7">
              <w:rPr>
                <w:rFonts w:ascii="Calibri" w:eastAsia="Calibri" w:hAnsi="Calibri" w:cs="Calibri"/>
                <w:lang w:val="en-AU"/>
              </w:rPr>
              <w:t>Criticality refers to the propensity for an adverse reaction that resulted in critical system organ damage or life-threatening consequence to occur on exposure. Severity of each reaction event is recorded under the ‘severity of reaction’ data element</w:t>
            </w:r>
          </w:p>
          <w:p w14:paraId="0A2FD417" w14:textId="0F1864D6" w:rsidR="23796DE7" w:rsidRDefault="23796DE7" w:rsidP="12AF6A66">
            <w:pPr>
              <w:pStyle w:val="ListParagraph"/>
              <w:numPr>
                <w:ilvl w:val="1"/>
                <w:numId w:val="4"/>
              </w:numPr>
              <w:rPr>
                <w:rFonts w:ascii="Calibri" w:eastAsia="Calibri" w:hAnsi="Calibri" w:cs="Calibri"/>
              </w:rPr>
            </w:pPr>
            <w:r w:rsidRPr="23796DE7">
              <w:rPr>
                <w:rFonts w:ascii="Calibri" w:eastAsia="Calibri" w:hAnsi="Calibri" w:cs="Calibri"/>
                <w:lang w:val="en-AU"/>
              </w:rPr>
              <w:lastRenderedPageBreak/>
              <w:t>CDG members called out ‘low’ and ‘high’ criticality and its use for differentiating between ‘high’ and ‘low’ life-threatening and non-life-threatening reactions</w:t>
            </w:r>
            <w:r w:rsidR="50F4E3A2" w:rsidRPr="12AF6A66">
              <w:rPr>
                <w:rFonts w:ascii="Calibri" w:eastAsia="Calibri" w:hAnsi="Calibri" w:cs="Calibri"/>
                <w:lang w:val="en-AU"/>
              </w:rPr>
              <w:t xml:space="preserve">. </w:t>
            </w:r>
            <w:r w:rsidRPr="23796DE7">
              <w:rPr>
                <w:rFonts w:ascii="Calibri" w:eastAsia="Calibri" w:hAnsi="Calibri" w:cs="Calibri"/>
                <w:lang w:val="en-AU"/>
              </w:rPr>
              <w:t xml:space="preserve">Whilst criticality is a good flag, manifestation and the severity of each reaction should not be ignored in each event </w:t>
            </w:r>
          </w:p>
          <w:p w14:paraId="33A3B646" w14:textId="4EEB8B29"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lang w:val="en-AU"/>
              </w:rPr>
              <w:t xml:space="preserve">Action: Please share any other feedback with the Sparked team at </w:t>
            </w:r>
            <w:hyperlink r:id="rId16">
              <w:r w:rsidRPr="23796DE7">
                <w:rPr>
                  <w:rStyle w:val="Hyperlink"/>
                  <w:rFonts w:ascii="Calibri" w:eastAsia="Calibri" w:hAnsi="Calibri" w:cs="Calibri"/>
                  <w:lang w:val="en-AU"/>
                </w:rPr>
                <w:t>sparked@csiro.au</w:t>
              </w:r>
            </w:hyperlink>
          </w:p>
          <w:p w14:paraId="5AD6BC38" w14:textId="3CFAB19D"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b/>
                <w:bCs/>
                <w:u w:val="single"/>
                <w:lang w:val="en-AU"/>
              </w:rPr>
              <w:t>Menti: Adverse Reaction Risk Summary (Update)</w:t>
            </w:r>
          </w:p>
          <w:p w14:paraId="1095D2BB" w14:textId="798AFFFC"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Agree with proposal with no changes – 13</w:t>
            </w:r>
          </w:p>
          <w:p w14:paraId="5F98C645" w14:textId="7AF6AE42"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Agree with proposal with minor changes – 4</w:t>
            </w:r>
          </w:p>
          <w:p w14:paraId="1AF0AF3A" w14:textId="37D207A6"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Disagree with proposal – 1</w:t>
            </w:r>
          </w:p>
          <w:p w14:paraId="17E82290" w14:textId="3E7D311C" w:rsidR="23796DE7" w:rsidRDefault="23796DE7" w:rsidP="23796DE7">
            <w:pPr>
              <w:pStyle w:val="ListParagraph"/>
              <w:numPr>
                <w:ilvl w:val="1"/>
                <w:numId w:val="4"/>
              </w:numPr>
              <w:rPr>
                <w:rFonts w:ascii="Calibri" w:eastAsia="Calibri" w:hAnsi="Calibri" w:cs="Calibri"/>
              </w:rPr>
            </w:pPr>
            <w:r w:rsidRPr="23796DE7">
              <w:rPr>
                <w:rFonts w:ascii="Calibri" w:eastAsia="Calibri" w:hAnsi="Calibri" w:cs="Calibri"/>
                <w:lang w:val="en-AU"/>
              </w:rPr>
              <w:t>Abstain – 1</w:t>
            </w:r>
          </w:p>
          <w:p w14:paraId="6A9F79CA" w14:textId="4AA88EE9" w:rsidR="23796DE7" w:rsidRDefault="23796DE7" w:rsidP="23796DE7">
            <w:pPr>
              <w:pStyle w:val="ListParagraph"/>
              <w:numPr>
                <w:ilvl w:val="0"/>
                <w:numId w:val="4"/>
              </w:numPr>
              <w:rPr>
                <w:rFonts w:ascii="Calibri" w:eastAsia="Calibri" w:hAnsi="Calibri" w:cs="Calibri"/>
              </w:rPr>
            </w:pPr>
            <w:r w:rsidRPr="23796DE7">
              <w:rPr>
                <w:rFonts w:ascii="Calibri" w:eastAsia="Calibri" w:hAnsi="Calibri" w:cs="Calibri"/>
                <w:b/>
                <w:bCs/>
                <w:lang w:val="en-AU"/>
              </w:rPr>
              <w:t>Proposal agreed upon by the CDG</w:t>
            </w:r>
          </w:p>
        </w:tc>
      </w:tr>
      <w:tr w:rsidR="23796DE7" w14:paraId="7817B2EC" w14:textId="77777777" w:rsidTr="43A69844">
        <w:trPr>
          <w:trHeight w:val="300"/>
        </w:trPr>
        <w:tc>
          <w:tcPr>
            <w:tcW w:w="2100" w:type="dxa"/>
            <w:tcBorders>
              <w:left w:val="nil"/>
            </w:tcBorders>
            <w:tcMar>
              <w:left w:w="105" w:type="dxa"/>
              <w:right w:w="105" w:type="dxa"/>
            </w:tcMar>
          </w:tcPr>
          <w:p w14:paraId="42B147FB" w14:textId="3F2A1C9E" w:rsidR="23796DE7" w:rsidRDefault="23796DE7" w:rsidP="23796DE7">
            <w:pPr>
              <w:rPr>
                <w:rFonts w:ascii="Calibri" w:eastAsia="Calibri" w:hAnsi="Calibri" w:cs="Calibri"/>
              </w:rPr>
            </w:pPr>
            <w:r w:rsidRPr="23796DE7">
              <w:rPr>
                <w:rFonts w:ascii="Calibri" w:eastAsia="Calibri" w:hAnsi="Calibri" w:cs="Calibri"/>
                <w:b/>
                <w:bCs/>
                <w:lang w:val="en-AU"/>
              </w:rPr>
              <w:lastRenderedPageBreak/>
              <w:t>Next steps</w:t>
            </w:r>
          </w:p>
        </w:tc>
        <w:tc>
          <w:tcPr>
            <w:tcW w:w="6902" w:type="dxa"/>
            <w:tcBorders>
              <w:right w:val="nil"/>
            </w:tcBorders>
            <w:tcMar>
              <w:left w:w="105" w:type="dxa"/>
              <w:right w:w="105" w:type="dxa"/>
            </w:tcMar>
          </w:tcPr>
          <w:p w14:paraId="1BBDE193" w14:textId="60520013" w:rsidR="23796DE7" w:rsidRDefault="23796DE7" w:rsidP="23796DE7">
            <w:pPr>
              <w:rPr>
                <w:rFonts w:ascii="Calibri" w:eastAsia="Calibri" w:hAnsi="Calibri" w:cs="Calibri"/>
              </w:rPr>
            </w:pPr>
            <w:r w:rsidRPr="23796DE7">
              <w:rPr>
                <w:rFonts w:ascii="Calibri" w:eastAsia="Calibri" w:hAnsi="Calibri" w:cs="Calibri"/>
                <w:lang w:val="en-AU"/>
              </w:rPr>
              <w:t>Next Meeting</w:t>
            </w:r>
          </w:p>
          <w:p w14:paraId="3E5E6BAB" w14:textId="219CDF06" w:rsidR="23796DE7" w:rsidRDefault="23796DE7" w:rsidP="23796DE7">
            <w:pPr>
              <w:pStyle w:val="ListParagraph"/>
              <w:numPr>
                <w:ilvl w:val="0"/>
                <w:numId w:val="3"/>
              </w:numPr>
              <w:rPr>
                <w:rFonts w:ascii="Calibri" w:eastAsia="Calibri" w:hAnsi="Calibri" w:cs="Calibri"/>
              </w:rPr>
            </w:pPr>
            <w:r w:rsidRPr="23796DE7">
              <w:rPr>
                <w:rFonts w:ascii="Calibri" w:eastAsia="Calibri" w:hAnsi="Calibri" w:cs="Calibri"/>
                <w:lang w:val="en-AU"/>
              </w:rPr>
              <w:t xml:space="preserve">Head circumference, vaping summary and medical device data groups will be discussed at the next meeting </w:t>
            </w:r>
          </w:p>
          <w:p w14:paraId="1283168C" w14:textId="06456CB9" w:rsidR="23796DE7" w:rsidRDefault="23796DE7" w:rsidP="23796DE7">
            <w:pPr>
              <w:pStyle w:val="ListParagraph"/>
              <w:numPr>
                <w:ilvl w:val="0"/>
                <w:numId w:val="3"/>
              </w:numPr>
              <w:rPr>
                <w:rFonts w:ascii="Calibri" w:eastAsia="Calibri" w:hAnsi="Calibri" w:cs="Calibri"/>
              </w:rPr>
            </w:pPr>
            <w:hyperlink r:id="rId17">
              <w:r w:rsidRPr="23796DE7">
                <w:rPr>
                  <w:rStyle w:val="Hyperlink"/>
                  <w:rFonts w:ascii="Calibri" w:eastAsia="Calibri" w:hAnsi="Calibri" w:cs="Calibri"/>
                  <w:lang w:val="en-AU"/>
                </w:rPr>
                <w:t>17</w:t>
              </w:r>
              <w:r w:rsidRPr="23796DE7">
                <w:rPr>
                  <w:rStyle w:val="Hyperlink"/>
                  <w:rFonts w:ascii="Calibri" w:eastAsia="Calibri" w:hAnsi="Calibri" w:cs="Calibri"/>
                  <w:vertAlign w:val="superscript"/>
                  <w:lang w:val="en-AU"/>
                </w:rPr>
                <w:t>th</w:t>
              </w:r>
              <w:r w:rsidRPr="23796DE7">
                <w:rPr>
                  <w:rStyle w:val="Hyperlink"/>
                  <w:rFonts w:ascii="Calibri" w:eastAsia="Calibri" w:hAnsi="Calibri" w:cs="Calibri"/>
                  <w:lang w:val="en-AU"/>
                </w:rPr>
                <w:t xml:space="preserve"> September 2025 1pm AEST – online CDG meeting</w:t>
              </w:r>
            </w:hyperlink>
            <w:r w:rsidRPr="23796DE7">
              <w:rPr>
                <w:rFonts w:ascii="Calibri" w:eastAsia="Calibri" w:hAnsi="Calibri" w:cs="Calibri"/>
                <w:lang w:val="en-AU"/>
              </w:rPr>
              <w:t xml:space="preserve"> </w:t>
            </w:r>
          </w:p>
          <w:p w14:paraId="66D572C7" w14:textId="5245B5C0" w:rsidR="23796DE7" w:rsidRDefault="23796DE7" w:rsidP="23796DE7">
            <w:pPr>
              <w:pStyle w:val="ListParagraph"/>
              <w:numPr>
                <w:ilvl w:val="1"/>
                <w:numId w:val="3"/>
              </w:numPr>
              <w:rPr>
                <w:rFonts w:ascii="Calibri" w:eastAsia="Calibri" w:hAnsi="Calibri" w:cs="Calibri"/>
              </w:rPr>
            </w:pPr>
            <w:r w:rsidRPr="23796DE7">
              <w:rPr>
                <w:rFonts w:ascii="Calibri" w:eastAsia="Calibri" w:hAnsi="Calibri" w:cs="Calibri"/>
                <w:lang w:val="en-AU"/>
              </w:rPr>
              <w:t xml:space="preserve">Continue with priority backlog items </w:t>
            </w:r>
          </w:p>
          <w:p w14:paraId="5B6AED06" w14:textId="5CF4EB87" w:rsidR="23796DE7" w:rsidRDefault="23796DE7" w:rsidP="23796DE7">
            <w:pPr>
              <w:pStyle w:val="ListParagraph"/>
              <w:numPr>
                <w:ilvl w:val="1"/>
                <w:numId w:val="3"/>
              </w:numPr>
              <w:rPr>
                <w:rFonts w:ascii="Calibri" w:eastAsia="Calibri" w:hAnsi="Calibri" w:cs="Calibri"/>
              </w:rPr>
            </w:pPr>
            <w:r w:rsidRPr="23796DE7">
              <w:rPr>
                <w:rFonts w:ascii="Calibri" w:eastAsia="Calibri" w:hAnsi="Calibri" w:cs="Calibri"/>
                <w:lang w:val="en-AU"/>
              </w:rPr>
              <w:t xml:space="preserve">Confirm scope of Health Assessment content for AUCDI R3 </w:t>
            </w:r>
          </w:p>
          <w:p w14:paraId="6BF0E196" w14:textId="63E734A6" w:rsidR="23796DE7" w:rsidRDefault="23796DE7" w:rsidP="23796DE7">
            <w:pPr>
              <w:pStyle w:val="ListParagraph"/>
              <w:numPr>
                <w:ilvl w:val="1"/>
                <w:numId w:val="3"/>
              </w:numPr>
              <w:rPr>
                <w:rFonts w:ascii="Calibri" w:eastAsia="Calibri" w:hAnsi="Calibri" w:cs="Calibri"/>
              </w:rPr>
            </w:pPr>
            <w:r w:rsidRPr="23796DE7">
              <w:rPr>
                <w:rFonts w:ascii="Calibri" w:eastAsia="Calibri" w:hAnsi="Calibri" w:cs="Calibri"/>
                <w:lang w:val="en-AU"/>
              </w:rPr>
              <w:t xml:space="preserve">Work through Health Assessment data group content </w:t>
            </w:r>
          </w:p>
          <w:p w14:paraId="053FCCEB" w14:textId="05994912" w:rsidR="23796DE7" w:rsidRDefault="23796DE7" w:rsidP="23796DE7">
            <w:pPr>
              <w:ind w:left="1440"/>
              <w:rPr>
                <w:rFonts w:ascii="Calibri" w:eastAsia="Calibri" w:hAnsi="Calibri" w:cs="Calibri"/>
              </w:rPr>
            </w:pPr>
          </w:p>
          <w:p w14:paraId="3E8DD153" w14:textId="1BD08DB4" w:rsidR="23796DE7" w:rsidRDefault="23796DE7" w:rsidP="23796DE7">
            <w:pPr>
              <w:rPr>
                <w:rFonts w:ascii="Calibri" w:eastAsia="Calibri" w:hAnsi="Calibri" w:cs="Calibri"/>
              </w:rPr>
            </w:pPr>
            <w:r w:rsidRPr="23796DE7">
              <w:rPr>
                <w:rFonts w:ascii="Calibri" w:eastAsia="Calibri" w:hAnsi="Calibri" w:cs="Calibri"/>
                <w:lang w:val="en-AU"/>
              </w:rPr>
              <w:t xml:space="preserve">Upcoming events </w:t>
            </w:r>
          </w:p>
          <w:p w14:paraId="6D85BBE5" w14:textId="1C41252D" w:rsidR="23796DE7" w:rsidRDefault="23796DE7" w:rsidP="23796DE7">
            <w:pPr>
              <w:pStyle w:val="ListParagraph"/>
              <w:numPr>
                <w:ilvl w:val="0"/>
                <w:numId w:val="2"/>
              </w:numPr>
              <w:rPr>
                <w:rFonts w:ascii="Calibri" w:eastAsia="Calibri" w:hAnsi="Calibri" w:cs="Calibri"/>
              </w:rPr>
            </w:pPr>
            <w:r w:rsidRPr="23796DE7">
              <w:rPr>
                <w:rFonts w:ascii="Calibri" w:eastAsia="Calibri" w:hAnsi="Calibri" w:cs="Calibri"/>
                <w:lang w:val="en-AU"/>
              </w:rPr>
              <w:t>HL7 AU Connectathon (01 &amp; 02 September, Brisbane)</w:t>
            </w:r>
          </w:p>
          <w:p w14:paraId="3D1E0AD4" w14:textId="186256D8" w:rsidR="23796DE7" w:rsidRDefault="23796DE7" w:rsidP="23796DE7">
            <w:pPr>
              <w:pStyle w:val="ListParagraph"/>
              <w:numPr>
                <w:ilvl w:val="0"/>
                <w:numId w:val="2"/>
              </w:numPr>
              <w:rPr>
                <w:rFonts w:ascii="Calibri" w:eastAsia="Calibri" w:hAnsi="Calibri" w:cs="Calibri"/>
              </w:rPr>
            </w:pPr>
            <w:hyperlink r:id="rId18">
              <w:r w:rsidRPr="23796DE7">
                <w:rPr>
                  <w:rStyle w:val="Hyperlink"/>
                  <w:rFonts w:ascii="Calibri" w:eastAsia="Calibri" w:hAnsi="Calibri" w:cs="Calibri"/>
                  <w:lang w:val="en-AU"/>
                </w:rPr>
                <w:t>8</w:t>
              </w:r>
              <w:r w:rsidRPr="23796DE7">
                <w:rPr>
                  <w:rStyle w:val="Hyperlink"/>
                  <w:rFonts w:ascii="Calibri" w:eastAsia="Calibri" w:hAnsi="Calibri" w:cs="Calibri"/>
                  <w:vertAlign w:val="superscript"/>
                  <w:lang w:val="en-AU"/>
                </w:rPr>
                <w:t>th</w:t>
              </w:r>
              <w:r w:rsidRPr="23796DE7">
                <w:rPr>
                  <w:rStyle w:val="Hyperlink"/>
                  <w:rFonts w:ascii="Calibri" w:eastAsia="Calibri" w:hAnsi="Calibri" w:cs="Calibri"/>
                  <w:lang w:val="en-AU"/>
                </w:rPr>
                <w:t xml:space="preserve"> October 2025 online CDG meeting</w:t>
              </w:r>
            </w:hyperlink>
            <w:r w:rsidRPr="23796DE7">
              <w:rPr>
                <w:rFonts w:ascii="Calibri" w:eastAsia="Calibri" w:hAnsi="Calibri" w:cs="Calibri"/>
                <w:lang w:val="en-AU"/>
              </w:rPr>
              <w:t xml:space="preserve"> </w:t>
            </w:r>
          </w:p>
          <w:p w14:paraId="002CDA84" w14:textId="7564EFE9" w:rsidR="23796DE7" w:rsidRDefault="23796DE7" w:rsidP="23796DE7">
            <w:pPr>
              <w:pStyle w:val="ListParagraph"/>
              <w:numPr>
                <w:ilvl w:val="0"/>
                <w:numId w:val="2"/>
              </w:numPr>
              <w:rPr>
                <w:rFonts w:ascii="Calibri" w:eastAsia="Calibri" w:hAnsi="Calibri" w:cs="Calibri"/>
              </w:rPr>
            </w:pPr>
            <w:hyperlink r:id="rId19">
              <w:r w:rsidRPr="23796DE7">
                <w:rPr>
                  <w:rStyle w:val="Hyperlink"/>
                  <w:rFonts w:ascii="Calibri" w:eastAsia="Calibri" w:hAnsi="Calibri" w:cs="Calibri"/>
                  <w:lang w:val="en-AU"/>
                </w:rPr>
                <w:t>Next in-person CDG workshop – Canberra, 12</w:t>
              </w:r>
              <w:r w:rsidRPr="23796DE7">
                <w:rPr>
                  <w:rStyle w:val="Hyperlink"/>
                  <w:rFonts w:ascii="Calibri" w:eastAsia="Calibri" w:hAnsi="Calibri" w:cs="Calibri"/>
                  <w:vertAlign w:val="superscript"/>
                  <w:lang w:val="en-AU"/>
                </w:rPr>
                <w:t>th</w:t>
              </w:r>
              <w:r w:rsidRPr="23796DE7">
                <w:rPr>
                  <w:rStyle w:val="Hyperlink"/>
                  <w:rFonts w:ascii="Calibri" w:eastAsia="Calibri" w:hAnsi="Calibri" w:cs="Calibri"/>
                  <w:lang w:val="en-AU"/>
                </w:rPr>
                <w:t xml:space="preserve"> November 2025</w:t>
              </w:r>
            </w:hyperlink>
            <w:r w:rsidRPr="23796DE7">
              <w:rPr>
                <w:rFonts w:ascii="Calibri" w:eastAsia="Calibri" w:hAnsi="Calibri" w:cs="Calibri"/>
                <w:lang w:val="en-AU"/>
              </w:rPr>
              <w:t xml:space="preserve"> </w:t>
            </w:r>
          </w:p>
          <w:p w14:paraId="27425552" w14:textId="10369EF6" w:rsidR="23796DE7" w:rsidRDefault="23796DE7" w:rsidP="23796DE7">
            <w:pPr>
              <w:pStyle w:val="ListParagraph"/>
              <w:numPr>
                <w:ilvl w:val="1"/>
                <w:numId w:val="2"/>
              </w:numPr>
              <w:rPr>
                <w:rFonts w:ascii="Calibri" w:eastAsia="Calibri" w:hAnsi="Calibri" w:cs="Calibri"/>
              </w:rPr>
            </w:pPr>
            <w:r w:rsidRPr="23796DE7">
              <w:rPr>
                <w:rFonts w:ascii="Calibri" w:eastAsia="Calibri" w:hAnsi="Calibri" w:cs="Calibri"/>
                <w:lang w:val="en-AU"/>
              </w:rPr>
              <w:t>Tickets will be released soon</w:t>
            </w:r>
          </w:p>
        </w:tc>
      </w:tr>
    </w:tbl>
    <w:p w14:paraId="6C2EB685" w14:textId="2DF7F1FE" w:rsidR="002316CD" w:rsidRDefault="002316CD" w:rsidP="43A69844">
      <w:pPr>
        <w:spacing w:after="240"/>
        <w:rPr>
          <w:rFonts w:ascii="Calibri" w:eastAsia="Calibri" w:hAnsi="Calibri" w:cs="Calibri"/>
          <w:color w:val="000000" w:themeColor="text1"/>
        </w:rPr>
      </w:pPr>
    </w:p>
    <w:tbl>
      <w:tblPr>
        <w:tblStyle w:val="TableGrid"/>
        <w:tblW w:w="89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2745"/>
        <w:gridCol w:w="2250"/>
        <w:gridCol w:w="2245"/>
      </w:tblGrid>
      <w:tr w:rsidR="23796DE7" w14:paraId="5BBBCBC9" w14:textId="77777777" w:rsidTr="42678D1A">
        <w:trPr>
          <w:trHeight w:val="300"/>
        </w:trPr>
        <w:tc>
          <w:tcPr>
            <w:tcW w:w="8980" w:type="dxa"/>
            <w:gridSpan w:val="4"/>
            <w:tcBorders>
              <w:top w:val="nil"/>
              <w:left w:val="nil"/>
              <w:right w:val="nil"/>
            </w:tcBorders>
            <w:shd w:val="clear" w:color="auto" w:fill="FFF0CC"/>
            <w:tcMar>
              <w:left w:w="105" w:type="dxa"/>
              <w:right w:w="105" w:type="dxa"/>
            </w:tcMar>
          </w:tcPr>
          <w:p w14:paraId="7D7D49AA" w14:textId="1ECDFB32" w:rsidR="23796DE7" w:rsidRDefault="23796DE7" w:rsidP="23796DE7">
            <w:pPr>
              <w:rPr>
                <w:rFonts w:ascii="Calibri" w:eastAsia="Calibri" w:hAnsi="Calibri" w:cs="Calibri"/>
              </w:rPr>
            </w:pPr>
            <w:r w:rsidRPr="23796DE7">
              <w:rPr>
                <w:rFonts w:ascii="Calibri" w:eastAsia="Calibri" w:hAnsi="Calibri" w:cs="Calibri"/>
                <w:b/>
                <w:bCs/>
                <w:lang w:val="en-AU"/>
              </w:rPr>
              <w:t xml:space="preserve">Decision Log </w:t>
            </w:r>
          </w:p>
        </w:tc>
      </w:tr>
      <w:tr w:rsidR="23796DE7" w14:paraId="6773DF9C" w14:textId="77777777" w:rsidTr="42678D1A">
        <w:trPr>
          <w:trHeight w:val="300"/>
        </w:trPr>
        <w:tc>
          <w:tcPr>
            <w:tcW w:w="1740" w:type="dxa"/>
            <w:tcBorders>
              <w:left w:val="nil"/>
            </w:tcBorders>
            <w:tcMar>
              <w:left w:w="105" w:type="dxa"/>
              <w:right w:w="105" w:type="dxa"/>
            </w:tcMar>
          </w:tcPr>
          <w:p w14:paraId="2F52CF14" w14:textId="3EF5EBDB" w:rsidR="23796DE7" w:rsidRDefault="23796DE7" w:rsidP="23796DE7">
            <w:pPr>
              <w:rPr>
                <w:rFonts w:ascii="Calibri" w:eastAsia="Calibri" w:hAnsi="Calibri" w:cs="Calibri"/>
              </w:rPr>
            </w:pPr>
            <w:r w:rsidRPr="23796DE7">
              <w:rPr>
                <w:rFonts w:ascii="Calibri" w:eastAsia="Calibri" w:hAnsi="Calibri" w:cs="Calibri"/>
                <w:lang w:val="en-AU"/>
              </w:rPr>
              <w:t>ID</w:t>
            </w:r>
          </w:p>
        </w:tc>
        <w:tc>
          <w:tcPr>
            <w:tcW w:w="2745" w:type="dxa"/>
            <w:tcMar>
              <w:left w:w="105" w:type="dxa"/>
              <w:right w:w="105" w:type="dxa"/>
            </w:tcMar>
          </w:tcPr>
          <w:p w14:paraId="1983B95E" w14:textId="12805AFB" w:rsidR="23796DE7" w:rsidRDefault="23796DE7" w:rsidP="23796DE7">
            <w:pPr>
              <w:rPr>
                <w:rFonts w:ascii="Calibri" w:eastAsia="Calibri" w:hAnsi="Calibri" w:cs="Calibri"/>
              </w:rPr>
            </w:pPr>
            <w:r w:rsidRPr="23796DE7">
              <w:rPr>
                <w:rFonts w:ascii="Calibri" w:eastAsia="Calibri" w:hAnsi="Calibri" w:cs="Calibri"/>
                <w:lang w:val="en-AU"/>
              </w:rPr>
              <w:t>Proposal</w:t>
            </w:r>
          </w:p>
        </w:tc>
        <w:tc>
          <w:tcPr>
            <w:tcW w:w="2250" w:type="dxa"/>
            <w:tcMar>
              <w:left w:w="105" w:type="dxa"/>
              <w:right w:w="105" w:type="dxa"/>
            </w:tcMar>
          </w:tcPr>
          <w:p w14:paraId="5CEBB260" w14:textId="3499732F" w:rsidR="23796DE7" w:rsidRDefault="23796DE7" w:rsidP="23796DE7">
            <w:pPr>
              <w:rPr>
                <w:rFonts w:ascii="Calibri" w:eastAsia="Calibri" w:hAnsi="Calibri" w:cs="Calibri"/>
              </w:rPr>
            </w:pPr>
            <w:r w:rsidRPr="23796DE7">
              <w:rPr>
                <w:rFonts w:ascii="Calibri" w:eastAsia="Calibri" w:hAnsi="Calibri" w:cs="Calibri"/>
                <w:lang w:val="en-AU"/>
              </w:rPr>
              <w:t>Outcome</w:t>
            </w:r>
          </w:p>
        </w:tc>
        <w:tc>
          <w:tcPr>
            <w:tcW w:w="2245" w:type="dxa"/>
            <w:tcBorders>
              <w:right w:val="nil"/>
            </w:tcBorders>
            <w:tcMar>
              <w:left w:w="105" w:type="dxa"/>
              <w:right w:w="105" w:type="dxa"/>
            </w:tcMar>
          </w:tcPr>
          <w:p w14:paraId="65F26386" w14:textId="0D72C710" w:rsidR="23796DE7" w:rsidRDefault="23796DE7" w:rsidP="23796DE7">
            <w:pPr>
              <w:rPr>
                <w:rFonts w:ascii="Calibri" w:eastAsia="Calibri" w:hAnsi="Calibri" w:cs="Calibri"/>
              </w:rPr>
            </w:pPr>
            <w:r w:rsidRPr="23796DE7">
              <w:rPr>
                <w:rFonts w:ascii="Calibri" w:eastAsia="Calibri" w:hAnsi="Calibri" w:cs="Calibri"/>
                <w:lang w:val="en-AU"/>
              </w:rPr>
              <w:t>Menti</w:t>
            </w:r>
          </w:p>
        </w:tc>
      </w:tr>
      <w:tr w:rsidR="23796DE7" w14:paraId="1122B85C" w14:textId="77777777" w:rsidTr="42678D1A">
        <w:trPr>
          <w:trHeight w:val="300"/>
        </w:trPr>
        <w:tc>
          <w:tcPr>
            <w:tcW w:w="1740" w:type="dxa"/>
            <w:tcBorders>
              <w:left w:val="nil"/>
            </w:tcBorders>
            <w:tcMar>
              <w:left w:w="105" w:type="dxa"/>
              <w:right w:w="105" w:type="dxa"/>
            </w:tcMar>
          </w:tcPr>
          <w:p w14:paraId="78DDBB3D" w14:textId="6CFC4EEC" w:rsidR="23796DE7" w:rsidRDefault="23796DE7" w:rsidP="23796DE7">
            <w:pPr>
              <w:rPr>
                <w:rFonts w:ascii="Calibri" w:eastAsia="Calibri" w:hAnsi="Calibri" w:cs="Calibri"/>
              </w:rPr>
            </w:pPr>
            <w:r w:rsidRPr="23796DE7">
              <w:rPr>
                <w:rFonts w:ascii="Calibri" w:eastAsia="Calibri" w:hAnsi="Calibri" w:cs="Calibri"/>
                <w:lang w:val="en-AU"/>
              </w:rPr>
              <w:t>20250827-1D</w:t>
            </w:r>
          </w:p>
        </w:tc>
        <w:tc>
          <w:tcPr>
            <w:tcW w:w="2745" w:type="dxa"/>
            <w:tcMar>
              <w:left w:w="105" w:type="dxa"/>
              <w:right w:w="105" w:type="dxa"/>
            </w:tcMar>
          </w:tcPr>
          <w:p w14:paraId="5922F7DD" w14:textId="3419B6DB" w:rsidR="23796DE7" w:rsidRDefault="23796DE7" w:rsidP="23796DE7">
            <w:pPr>
              <w:rPr>
                <w:rFonts w:ascii="Calibri" w:eastAsia="Calibri" w:hAnsi="Calibri" w:cs="Calibri"/>
              </w:rPr>
            </w:pPr>
            <w:r w:rsidRPr="23796DE7">
              <w:rPr>
                <w:rFonts w:ascii="Calibri" w:eastAsia="Calibri" w:hAnsi="Calibri" w:cs="Calibri"/>
                <w:lang w:val="en-AU"/>
              </w:rPr>
              <w:t>It was proposed to add the ‘body position’ data element to the ‘blood pressure’ data group</w:t>
            </w:r>
          </w:p>
        </w:tc>
        <w:tc>
          <w:tcPr>
            <w:tcW w:w="2250" w:type="dxa"/>
            <w:tcMar>
              <w:left w:w="105" w:type="dxa"/>
              <w:right w:w="105" w:type="dxa"/>
            </w:tcMar>
          </w:tcPr>
          <w:p w14:paraId="797E2BBE" w14:textId="69D8E259" w:rsidR="23796DE7" w:rsidRDefault="0EE11C0C" w:rsidP="23796DE7">
            <w:pPr>
              <w:rPr>
                <w:rFonts w:ascii="Calibri" w:eastAsia="Calibri" w:hAnsi="Calibri" w:cs="Calibri"/>
              </w:rPr>
            </w:pPr>
            <w:r w:rsidRPr="593C84ED">
              <w:rPr>
                <w:rFonts w:ascii="Calibri" w:eastAsia="Calibri" w:hAnsi="Calibri" w:cs="Calibri"/>
                <w:lang w:val="en-AU"/>
              </w:rPr>
              <w:t>CDG agreed</w:t>
            </w:r>
            <w:r w:rsidR="00A537C5">
              <w:rPr>
                <w:rFonts w:ascii="Calibri" w:eastAsia="Calibri" w:hAnsi="Calibri" w:cs="Calibri"/>
                <w:lang w:val="en-AU"/>
              </w:rPr>
              <w:t xml:space="preserve"> upon the proposal</w:t>
            </w:r>
            <w:r w:rsidRPr="593C84ED">
              <w:rPr>
                <w:rFonts w:ascii="Calibri" w:eastAsia="Calibri" w:hAnsi="Calibri" w:cs="Calibri"/>
                <w:lang w:val="en-AU"/>
              </w:rPr>
              <w:t xml:space="preserve"> </w:t>
            </w:r>
            <w:r w:rsidR="7A925343" w:rsidRPr="593C84ED">
              <w:rPr>
                <w:rFonts w:ascii="Calibri" w:eastAsia="Calibri" w:hAnsi="Calibri" w:cs="Calibri"/>
                <w:lang w:val="en-AU"/>
              </w:rPr>
              <w:t>to add the</w:t>
            </w:r>
            <w:r w:rsidR="7A925343" w:rsidRPr="593C84ED">
              <w:rPr>
                <w:rFonts w:ascii="Calibri" w:eastAsia="Calibri" w:hAnsi="Calibri" w:cs="Calibri"/>
                <w:b/>
                <w:bCs/>
                <w:lang w:val="en-AU"/>
              </w:rPr>
              <w:t xml:space="preserve"> </w:t>
            </w:r>
            <w:r w:rsidR="7A925343" w:rsidRPr="593C84ED">
              <w:rPr>
                <w:rFonts w:ascii="Calibri" w:eastAsia="Calibri" w:hAnsi="Calibri" w:cs="Calibri"/>
                <w:lang w:val="en-AU"/>
              </w:rPr>
              <w:t>body position’ data element to the ‘blood pressure’ data group</w:t>
            </w:r>
          </w:p>
        </w:tc>
        <w:tc>
          <w:tcPr>
            <w:tcW w:w="2245" w:type="dxa"/>
            <w:tcBorders>
              <w:right w:val="nil"/>
            </w:tcBorders>
            <w:tcMar>
              <w:left w:w="105" w:type="dxa"/>
              <w:right w:w="105" w:type="dxa"/>
            </w:tcMar>
          </w:tcPr>
          <w:p w14:paraId="6775B133" w14:textId="70B37080" w:rsidR="23796DE7" w:rsidRDefault="23796DE7" w:rsidP="43A69844">
            <w:pPr>
              <w:rPr>
                <w:rFonts w:ascii="Calibri" w:eastAsia="Calibri" w:hAnsi="Calibri" w:cs="Calibri"/>
              </w:rPr>
            </w:pPr>
            <w:r>
              <w:rPr>
                <w:noProof/>
              </w:rPr>
              <w:drawing>
                <wp:inline distT="0" distB="0" distL="0" distR="0" wp14:anchorId="42AD6DC5" wp14:editId="2552783F">
                  <wp:extent cx="1311529" cy="615341"/>
                  <wp:effectExtent l="0" t="0" r="0" b="0"/>
                  <wp:docPr id="923897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9754" name=""/>
                          <pic:cNvPicPr/>
                        </pic:nvPicPr>
                        <pic:blipFill>
                          <a:blip r:embed="rId20">
                            <a:extLst>
                              <a:ext uri="{28A0092B-C50C-407E-A947-70E740481C1C}">
                                <a14:useLocalDpi xmlns:a14="http://schemas.microsoft.com/office/drawing/2010/main"/>
                              </a:ext>
                            </a:extLst>
                          </a:blip>
                          <a:stretch>
                            <a:fillRect/>
                          </a:stretch>
                        </pic:blipFill>
                        <pic:spPr>
                          <a:xfrm>
                            <a:off x="0" y="0"/>
                            <a:ext cx="1311529" cy="615341"/>
                          </a:xfrm>
                          <a:prstGeom prst="rect">
                            <a:avLst/>
                          </a:prstGeom>
                        </pic:spPr>
                      </pic:pic>
                    </a:graphicData>
                  </a:graphic>
                </wp:inline>
              </w:drawing>
            </w:r>
          </w:p>
        </w:tc>
      </w:tr>
      <w:tr w:rsidR="23796DE7" w14:paraId="461ED361" w14:textId="77777777" w:rsidTr="42678D1A">
        <w:trPr>
          <w:trHeight w:val="300"/>
        </w:trPr>
        <w:tc>
          <w:tcPr>
            <w:tcW w:w="1740" w:type="dxa"/>
            <w:tcBorders>
              <w:left w:val="nil"/>
            </w:tcBorders>
            <w:tcMar>
              <w:left w:w="105" w:type="dxa"/>
              <w:right w:w="105" w:type="dxa"/>
            </w:tcMar>
          </w:tcPr>
          <w:p w14:paraId="05F37F0F" w14:textId="4310BA24" w:rsidR="23796DE7" w:rsidRDefault="23796DE7" w:rsidP="23796DE7">
            <w:pPr>
              <w:rPr>
                <w:rFonts w:ascii="Calibri" w:eastAsia="Calibri" w:hAnsi="Calibri" w:cs="Calibri"/>
              </w:rPr>
            </w:pPr>
            <w:r w:rsidRPr="23796DE7">
              <w:rPr>
                <w:rFonts w:ascii="Calibri" w:eastAsia="Calibri" w:hAnsi="Calibri" w:cs="Calibri"/>
                <w:lang w:val="en-AU"/>
              </w:rPr>
              <w:t>20250827-2D</w:t>
            </w:r>
          </w:p>
          <w:p w14:paraId="68EE7270" w14:textId="130FE409" w:rsidR="23796DE7" w:rsidRDefault="23796DE7" w:rsidP="23796DE7">
            <w:pPr>
              <w:rPr>
                <w:rFonts w:ascii="Calibri" w:eastAsia="Calibri" w:hAnsi="Calibri" w:cs="Calibri"/>
              </w:rPr>
            </w:pPr>
          </w:p>
        </w:tc>
        <w:tc>
          <w:tcPr>
            <w:tcW w:w="2745" w:type="dxa"/>
            <w:tcMar>
              <w:left w:w="105" w:type="dxa"/>
              <w:right w:w="105" w:type="dxa"/>
            </w:tcMar>
          </w:tcPr>
          <w:p w14:paraId="6B17B140" w14:textId="7597419A" w:rsidR="23796DE7" w:rsidRDefault="23796DE7" w:rsidP="23796DE7">
            <w:pPr>
              <w:rPr>
                <w:rFonts w:ascii="Calibri" w:eastAsia="Calibri" w:hAnsi="Calibri" w:cs="Calibri"/>
              </w:rPr>
            </w:pPr>
            <w:r w:rsidRPr="23796DE7">
              <w:rPr>
                <w:rFonts w:ascii="Calibri" w:eastAsia="Calibri" w:hAnsi="Calibri" w:cs="Calibri"/>
                <w:lang w:val="en-AU"/>
              </w:rPr>
              <w:t>It was proposed to add ‘regularity’ to the ‘pulse’ data group with a value set of ‘regular’ and ‘irregular’</w:t>
            </w:r>
          </w:p>
          <w:p w14:paraId="687FF356" w14:textId="2EA4E9FE" w:rsidR="23796DE7" w:rsidRDefault="23796DE7" w:rsidP="23796DE7">
            <w:pPr>
              <w:rPr>
                <w:rFonts w:ascii="Calibri" w:eastAsia="Calibri" w:hAnsi="Calibri" w:cs="Calibri"/>
              </w:rPr>
            </w:pPr>
          </w:p>
        </w:tc>
        <w:tc>
          <w:tcPr>
            <w:tcW w:w="2250" w:type="dxa"/>
            <w:tcMar>
              <w:left w:w="105" w:type="dxa"/>
              <w:right w:w="105" w:type="dxa"/>
            </w:tcMar>
          </w:tcPr>
          <w:p w14:paraId="74BC285D" w14:textId="2E8FCB8E" w:rsidR="23796DE7" w:rsidRDefault="44834D3A" w:rsidP="23796DE7">
            <w:pPr>
              <w:rPr>
                <w:rFonts w:ascii="Calibri" w:eastAsia="Calibri" w:hAnsi="Calibri" w:cs="Calibri"/>
              </w:rPr>
            </w:pPr>
            <w:r w:rsidRPr="593C84ED">
              <w:rPr>
                <w:rFonts w:ascii="Calibri" w:eastAsia="Calibri" w:hAnsi="Calibri" w:cs="Calibri"/>
                <w:lang w:val="en-AU"/>
              </w:rPr>
              <w:t xml:space="preserve">CDG </w:t>
            </w:r>
            <w:r w:rsidR="7A925343" w:rsidRPr="593C84ED">
              <w:rPr>
                <w:rFonts w:ascii="Calibri" w:eastAsia="Calibri" w:hAnsi="Calibri" w:cs="Calibri"/>
                <w:lang w:val="en-AU"/>
              </w:rPr>
              <w:t xml:space="preserve">agreed </w:t>
            </w:r>
            <w:r w:rsidR="00A537C5">
              <w:rPr>
                <w:rFonts w:ascii="Calibri" w:eastAsia="Calibri" w:hAnsi="Calibri" w:cs="Calibri"/>
                <w:lang w:val="en-AU"/>
              </w:rPr>
              <w:t xml:space="preserve">upon the proposal </w:t>
            </w:r>
            <w:r w:rsidR="7A925343" w:rsidRPr="593C84ED">
              <w:rPr>
                <w:rFonts w:ascii="Calibri" w:eastAsia="Calibri" w:hAnsi="Calibri" w:cs="Calibri"/>
                <w:lang w:val="en-AU"/>
              </w:rPr>
              <w:t>to add ‘regularity’ to the ‘pulse’ data group with a value set of ‘regular’ and ‘irregular’</w:t>
            </w:r>
          </w:p>
          <w:p w14:paraId="6FB35773" w14:textId="1B238845" w:rsidR="23796DE7" w:rsidRDefault="23796DE7" w:rsidP="23796DE7">
            <w:pPr>
              <w:rPr>
                <w:rFonts w:ascii="Calibri" w:eastAsia="Calibri" w:hAnsi="Calibri" w:cs="Calibri"/>
              </w:rPr>
            </w:pPr>
          </w:p>
        </w:tc>
        <w:tc>
          <w:tcPr>
            <w:tcW w:w="2245" w:type="dxa"/>
            <w:tcBorders>
              <w:right w:val="nil"/>
            </w:tcBorders>
            <w:tcMar>
              <w:left w:w="105" w:type="dxa"/>
              <w:right w:w="105" w:type="dxa"/>
            </w:tcMar>
          </w:tcPr>
          <w:p w14:paraId="5012F339" w14:textId="4C707B4F" w:rsidR="23796DE7" w:rsidRDefault="23796DE7" w:rsidP="43A69844">
            <w:pPr>
              <w:rPr>
                <w:rFonts w:ascii="Calibri" w:eastAsia="Calibri" w:hAnsi="Calibri" w:cs="Calibri"/>
              </w:rPr>
            </w:pPr>
            <w:r>
              <w:rPr>
                <w:noProof/>
              </w:rPr>
              <w:lastRenderedPageBreak/>
              <w:drawing>
                <wp:inline distT="0" distB="0" distL="0" distR="0" wp14:anchorId="51A5F945" wp14:editId="61ABD31C">
                  <wp:extent cx="1311529" cy="628176"/>
                  <wp:effectExtent l="0" t="0" r="0" b="0"/>
                  <wp:docPr id="1777112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12086" name=""/>
                          <pic:cNvPicPr/>
                        </pic:nvPicPr>
                        <pic:blipFill>
                          <a:blip r:embed="rId21">
                            <a:extLst>
                              <a:ext uri="{28A0092B-C50C-407E-A947-70E740481C1C}">
                                <a14:useLocalDpi xmlns:a14="http://schemas.microsoft.com/office/drawing/2010/main"/>
                              </a:ext>
                            </a:extLst>
                          </a:blip>
                          <a:stretch>
                            <a:fillRect/>
                          </a:stretch>
                        </pic:blipFill>
                        <pic:spPr>
                          <a:xfrm>
                            <a:off x="0" y="0"/>
                            <a:ext cx="1311529" cy="628176"/>
                          </a:xfrm>
                          <a:prstGeom prst="rect">
                            <a:avLst/>
                          </a:prstGeom>
                        </pic:spPr>
                      </pic:pic>
                    </a:graphicData>
                  </a:graphic>
                </wp:inline>
              </w:drawing>
            </w:r>
          </w:p>
        </w:tc>
      </w:tr>
      <w:tr w:rsidR="23796DE7" w14:paraId="5A45AA1B" w14:textId="77777777" w:rsidTr="42678D1A">
        <w:trPr>
          <w:trHeight w:val="300"/>
        </w:trPr>
        <w:tc>
          <w:tcPr>
            <w:tcW w:w="1740" w:type="dxa"/>
            <w:tcBorders>
              <w:left w:val="nil"/>
            </w:tcBorders>
            <w:tcMar>
              <w:left w:w="105" w:type="dxa"/>
              <w:right w:w="105" w:type="dxa"/>
            </w:tcMar>
          </w:tcPr>
          <w:p w14:paraId="4A46F079" w14:textId="2AF544B1" w:rsidR="23796DE7" w:rsidRDefault="23796DE7" w:rsidP="23796DE7">
            <w:pPr>
              <w:rPr>
                <w:rFonts w:ascii="Calibri" w:eastAsia="Calibri" w:hAnsi="Calibri" w:cs="Calibri"/>
              </w:rPr>
            </w:pPr>
            <w:r w:rsidRPr="23796DE7">
              <w:rPr>
                <w:rFonts w:ascii="Calibri" w:eastAsia="Calibri" w:hAnsi="Calibri" w:cs="Calibri"/>
                <w:lang w:val="en-AU"/>
              </w:rPr>
              <w:t>20250827-3D</w:t>
            </w:r>
          </w:p>
          <w:p w14:paraId="77B22713" w14:textId="7E78824D" w:rsidR="23796DE7" w:rsidRDefault="23796DE7" w:rsidP="23796DE7">
            <w:pPr>
              <w:rPr>
                <w:rFonts w:ascii="Calibri" w:eastAsia="Calibri" w:hAnsi="Calibri" w:cs="Calibri"/>
              </w:rPr>
            </w:pPr>
          </w:p>
        </w:tc>
        <w:tc>
          <w:tcPr>
            <w:tcW w:w="2745" w:type="dxa"/>
            <w:tcMar>
              <w:left w:w="105" w:type="dxa"/>
              <w:right w:w="105" w:type="dxa"/>
            </w:tcMar>
          </w:tcPr>
          <w:p w14:paraId="36D3D85F" w14:textId="5CC2990A" w:rsidR="23796DE7" w:rsidRDefault="23796DE7" w:rsidP="23796DE7">
            <w:pPr>
              <w:rPr>
                <w:rFonts w:ascii="Calibri" w:eastAsia="Calibri" w:hAnsi="Calibri" w:cs="Calibri"/>
              </w:rPr>
            </w:pPr>
            <w:r w:rsidRPr="23796DE7">
              <w:rPr>
                <w:rFonts w:ascii="Calibri" w:eastAsia="Calibri" w:hAnsi="Calibri" w:cs="Calibri"/>
                <w:lang w:val="en-AU"/>
              </w:rPr>
              <w:t>It was proposed to add 3 data elements, verification status, criticality, and Date/Time of onset of last reaction, to the adverse reaction risk summary and 5 elements, specific substance, onset of reaction, initial exposure, clinical management description, and comment at the adverse reaction event summary.  The proposed value set for verification status includes ‘unconfirmed’ and ‘confirmed’ and the proposed value set for criticality includes ‘low’, ‘high’, and ‘indeterminate’.</w:t>
            </w:r>
          </w:p>
          <w:p w14:paraId="10A810EE" w14:textId="2A927014" w:rsidR="23796DE7" w:rsidRDefault="23796DE7" w:rsidP="23796DE7">
            <w:pPr>
              <w:rPr>
                <w:rFonts w:ascii="Calibri" w:eastAsia="Calibri" w:hAnsi="Calibri" w:cs="Calibri"/>
              </w:rPr>
            </w:pPr>
          </w:p>
          <w:p w14:paraId="66BDD9B7" w14:textId="4F8A9F34" w:rsidR="23796DE7" w:rsidRDefault="23796DE7" w:rsidP="23796DE7">
            <w:pPr>
              <w:rPr>
                <w:rFonts w:ascii="Calibri" w:eastAsia="Calibri" w:hAnsi="Calibri" w:cs="Calibri"/>
              </w:rPr>
            </w:pPr>
          </w:p>
        </w:tc>
        <w:tc>
          <w:tcPr>
            <w:tcW w:w="2250" w:type="dxa"/>
            <w:tcMar>
              <w:left w:w="105" w:type="dxa"/>
              <w:right w:w="105" w:type="dxa"/>
            </w:tcMar>
          </w:tcPr>
          <w:p w14:paraId="622D2530" w14:textId="37ABFC86" w:rsidR="23796DE7" w:rsidRDefault="13A72D76" w:rsidP="23796DE7">
            <w:pPr>
              <w:rPr>
                <w:rFonts w:ascii="Calibri" w:eastAsia="Calibri" w:hAnsi="Calibri" w:cs="Calibri"/>
              </w:rPr>
            </w:pPr>
            <w:r w:rsidRPr="593C84ED">
              <w:rPr>
                <w:rFonts w:ascii="Calibri" w:eastAsia="Calibri" w:hAnsi="Calibri" w:cs="Calibri"/>
                <w:lang w:val="en-AU"/>
              </w:rPr>
              <w:t xml:space="preserve">CDG </w:t>
            </w:r>
            <w:r w:rsidR="7A925343" w:rsidRPr="593C84ED">
              <w:rPr>
                <w:rFonts w:ascii="Calibri" w:eastAsia="Calibri" w:hAnsi="Calibri" w:cs="Calibri"/>
                <w:lang w:val="en-AU"/>
              </w:rPr>
              <w:t>agreed</w:t>
            </w:r>
            <w:r w:rsidR="00A537C5">
              <w:rPr>
                <w:rFonts w:ascii="Calibri" w:eastAsia="Calibri" w:hAnsi="Calibri" w:cs="Calibri"/>
                <w:lang w:val="en-AU"/>
              </w:rPr>
              <w:t xml:space="preserve"> upon the proposal</w:t>
            </w:r>
            <w:r w:rsidR="7A925343" w:rsidRPr="593C84ED">
              <w:rPr>
                <w:rFonts w:ascii="Calibri" w:eastAsia="Calibri" w:hAnsi="Calibri" w:cs="Calibri"/>
                <w:lang w:val="en-AU"/>
              </w:rPr>
              <w:t xml:space="preserve"> to add 3 data elements to the adverse reaction risk summary and 5 data elements at the adverse reaction event summary.  </w:t>
            </w:r>
          </w:p>
        </w:tc>
        <w:tc>
          <w:tcPr>
            <w:tcW w:w="2245" w:type="dxa"/>
            <w:tcBorders>
              <w:right w:val="nil"/>
            </w:tcBorders>
            <w:tcMar>
              <w:left w:w="105" w:type="dxa"/>
              <w:right w:w="105" w:type="dxa"/>
            </w:tcMar>
          </w:tcPr>
          <w:p w14:paraId="247418DE" w14:textId="6EB73EA1" w:rsidR="23796DE7" w:rsidRDefault="23796DE7" w:rsidP="43A69844">
            <w:pPr>
              <w:rPr>
                <w:rFonts w:ascii="Calibri" w:eastAsia="Calibri" w:hAnsi="Calibri" w:cs="Calibri"/>
              </w:rPr>
            </w:pPr>
            <w:r>
              <w:rPr>
                <w:noProof/>
              </w:rPr>
              <w:drawing>
                <wp:inline distT="0" distB="0" distL="0" distR="0" wp14:anchorId="5A3A8B7B" wp14:editId="7CF70EEF">
                  <wp:extent cx="1311529" cy="598932"/>
                  <wp:effectExtent l="0" t="0" r="0" b="0"/>
                  <wp:docPr id="12549383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38348" name=""/>
                          <pic:cNvPicPr/>
                        </pic:nvPicPr>
                        <pic:blipFill>
                          <a:blip r:embed="rId22">
                            <a:extLst>
                              <a:ext uri="{28A0092B-C50C-407E-A947-70E740481C1C}">
                                <a14:useLocalDpi xmlns:a14="http://schemas.microsoft.com/office/drawing/2010/main"/>
                              </a:ext>
                            </a:extLst>
                          </a:blip>
                          <a:stretch>
                            <a:fillRect/>
                          </a:stretch>
                        </pic:blipFill>
                        <pic:spPr>
                          <a:xfrm>
                            <a:off x="0" y="0"/>
                            <a:ext cx="1311529" cy="598932"/>
                          </a:xfrm>
                          <a:prstGeom prst="rect">
                            <a:avLst/>
                          </a:prstGeom>
                        </pic:spPr>
                      </pic:pic>
                    </a:graphicData>
                  </a:graphic>
                </wp:inline>
              </w:drawing>
            </w:r>
          </w:p>
        </w:tc>
      </w:tr>
    </w:tbl>
    <w:p w14:paraId="41127898" w14:textId="58FCD3DF" w:rsidR="002316CD" w:rsidRDefault="002316CD" w:rsidP="23796DE7">
      <w:pPr>
        <w:spacing w:after="240"/>
        <w:rPr>
          <w:rFonts w:ascii="Calibri" w:eastAsia="Calibri" w:hAnsi="Calibri" w:cs="Calibri"/>
          <w:color w:val="000000" w:themeColor="text1"/>
        </w:rPr>
      </w:pPr>
    </w:p>
    <w:tbl>
      <w:tblPr>
        <w:tblStyle w:val="TableGrid"/>
        <w:tblW w:w="899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4554"/>
        <w:gridCol w:w="2997"/>
      </w:tblGrid>
      <w:tr w:rsidR="23796DE7" w14:paraId="6860BEBD" w14:textId="77777777" w:rsidTr="2E4D3D2F">
        <w:trPr>
          <w:trHeight w:val="300"/>
        </w:trPr>
        <w:tc>
          <w:tcPr>
            <w:tcW w:w="8991" w:type="dxa"/>
            <w:gridSpan w:val="3"/>
            <w:tcBorders>
              <w:top w:val="nil"/>
              <w:left w:val="nil"/>
              <w:right w:val="nil"/>
            </w:tcBorders>
            <w:shd w:val="clear" w:color="auto" w:fill="FFF0CC"/>
            <w:tcMar>
              <w:left w:w="105" w:type="dxa"/>
              <w:right w:w="105" w:type="dxa"/>
            </w:tcMar>
          </w:tcPr>
          <w:p w14:paraId="74336D14" w14:textId="7172240F" w:rsidR="23796DE7" w:rsidRDefault="23796DE7" w:rsidP="23796DE7">
            <w:pPr>
              <w:rPr>
                <w:rFonts w:ascii="Calibri" w:eastAsia="Calibri" w:hAnsi="Calibri" w:cs="Calibri"/>
              </w:rPr>
            </w:pPr>
            <w:r w:rsidRPr="23796DE7">
              <w:rPr>
                <w:rFonts w:ascii="Calibri" w:eastAsia="Calibri" w:hAnsi="Calibri" w:cs="Calibri"/>
                <w:b/>
                <w:bCs/>
                <w:lang w:val="en-AU"/>
              </w:rPr>
              <w:t>Actions</w:t>
            </w:r>
          </w:p>
        </w:tc>
      </w:tr>
      <w:tr w:rsidR="23796DE7" w14:paraId="5105A787" w14:textId="77777777" w:rsidTr="2E4D3D2F">
        <w:trPr>
          <w:trHeight w:val="300"/>
        </w:trPr>
        <w:tc>
          <w:tcPr>
            <w:tcW w:w="1440" w:type="dxa"/>
            <w:tcBorders>
              <w:left w:val="nil"/>
            </w:tcBorders>
            <w:tcMar>
              <w:left w:w="105" w:type="dxa"/>
              <w:right w:w="105" w:type="dxa"/>
            </w:tcMar>
          </w:tcPr>
          <w:p w14:paraId="05BE42DC" w14:textId="1EBDD7A8" w:rsidR="23796DE7" w:rsidRDefault="23796DE7" w:rsidP="23796DE7">
            <w:pPr>
              <w:rPr>
                <w:rFonts w:ascii="Calibri" w:eastAsia="Calibri" w:hAnsi="Calibri" w:cs="Calibri"/>
              </w:rPr>
            </w:pPr>
            <w:r w:rsidRPr="23796DE7">
              <w:rPr>
                <w:rFonts w:ascii="Calibri" w:eastAsia="Calibri" w:hAnsi="Calibri" w:cs="Calibri"/>
                <w:b/>
                <w:bCs/>
                <w:lang w:val="en-AU"/>
              </w:rPr>
              <w:t>ID</w:t>
            </w:r>
          </w:p>
        </w:tc>
        <w:tc>
          <w:tcPr>
            <w:tcW w:w="4554" w:type="dxa"/>
            <w:tcMar>
              <w:left w:w="105" w:type="dxa"/>
              <w:right w:w="105" w:type="dxa"/>
            </w:tcMar>
          </w:tcPr>
          <w:p w14:paraId="32239057" w14:textId="783F0859" w:rsidR="23796DE7" w:rsidRDefault="23796DE7" w:rsidP="23796DE7">
            <w:pPr>
              <w:rPr>
                <w:rFonts w:ascii="Calibri" w:eastAsia="Calibri" w:hAnsi="Calibri" w:cs="Calibri"/>
              </w:rPr>
            </w:pPr>
            <w:r w:rsidRPr="23796DE7">
              <w:rPr>
                <w:rFonts w:ascii="Calibri" w:eastAsia="Calibri" w:hAnsi="Calibri" w:cs="Calibri"/>
                <w:b/>
                <w:bCs/>
                <w:lang w:val="en-AU"/>
              </w:rPr>
              <w:t>Description</w:t>
            </w:r>
          </w:p>
        </w:tc>
        <w:tc>
          <w:tcPr>
            <w:tcW w:w="2997" w:type="dxa"/>
            <w:tcBorders>
              <w:right w:val="nil"/>
            </w:tcBorders>
            <w:tcMar>
              <w:left w:w="105" w:type="dxa"/>
              <w:right w:w="105" w:type="dxa"/>
            </w:tcMar>
          </w:tcPr>
          <w:p w14:paraId="70BE1DFE" w14:textId="24433D3C" w:rsidR="23796DE7" w:rsidRDefault="23796DE7" w:rsidP="23796DE7">
            <w:pPr>
              <w:rPr>
                <w:rFonts w:ascii="Calibri" w:eastAsia="Calibri" w:hAnsi="Calibri" w:cs="Calibri"/>
              </w:rPr>
            </w:pPr>
            <w:r w:rsidRPr="23796DE7">
              <w:rPr>
                <w:rFonts w:ascii="Calibri" w:eastAsia="Calibri" w:hAnsi="Calibri" w:cs="Calibri"/>
                <w:b/>
                <w:bCs/>
                <w:lang w:val="en-AU"/>
              </w:rPr>
              <w:t>Responsible</w:t>
            </w:r>
          </w:p>
        </w:tc>
      </w:tr>
      <w:tr w:rsidR="23796DE7" w14:paraId="5D0CB2C9" w14:textId="77777777" w:rsidTr="2E4D3D2F">
        <w:trPr>
          <w:trHeight w:val="300"/>
        </w:trPr>
        <w:tc>
          <w:tcPr>
            <w:tcW w:w="1440" w:type="dxa"/>
            <w:tcBorders>
              <w:left w:val="nil"/>
            </w:tcBorders>
            <w:tcMar>
              <w:left w:w="105" w:type="dxa"/>
              <w:right w:w="105" w:type="dxa"/>
            </w:tcMar>
          </w:tcPr>
          <w:p w14:paraId="02FD1543" w14:textId="0B806670" w:rsidR="23796DE7" w:rsidRDefault="23796DE7" w:rsidP="23796DE7">
            <w:pPr>
              <w:jc w:val="center"/>
              <w:rPr>
                <w:rFonts w:ascii="Calibri" w:eastAsia="Calibri" w:hAnsi="Calibri" w:cs="Calibri"/>
              </w:rPr>
            </w:pPr>
            <w:r w:rsidRPr="23796DE7">
              <w:rPr>
                <w:rFonts w:ascii="Calibri" w:eastAsia="Calibri" w:hAnsi="Calibri" w:cs="Calibri"/>
                <w:lang w:val="en-AU"/>
              </w:rPr>
              <w:t>20250827-1</w:t>
            </w:r>
          </w:p>
        </w:tc>
        <w:tc>
          <w:tcPr>
            <w:tcW w:w="4554" w:type="dxa"/>
            <w:tcMar>
              <w:left w:w="105" w:type="dxa"/>
              <w:right w:w="105" w:type="dxa"/>
            </w:tcMar>
          </w:tcPr>
          <w:p w14:paraId="2F795161" w14:textId="3F962EA1" w:rsidR="23796DE7" w:rsidRDefault="23796DE7" w:rsidP="23796DE7">
            <w:pPr>
              <w:rPr>
                <w:rFonts w:ascii="Calibri" w:eastAsia="Calibri" w:hAnsi="Calibri" w:cs="Calibri"/>
              </w:rPr>
            </w:pPr>
            <w:r w:rsidRPr="23796DE7">
              <w:rPr>
                <w:rFonts w:ascii="Calibri" w:eastAsia="Calibri" w:hAnsi="Calibri" w:cs="Calibri"/>
                <w:lang w:val="en-AU"/>
              </w:rPr>
              <w:t xml:space="preserve">Share any tools or forms that you use for assessments with </w:t>
            </w:r>
            <w:hyperlink r:id="rId23">
              <w:r w:rsidRPr="23796DE7">
                <w:rPr>
                  <w:rStyle w:val="Hyperlink"/>
                  <w:rFonts w:ascii="Calibri" w:eastAsia="Calibri" w:hAnsi="Calibri" w:cs="Calibri"/>
                  <w:lang w:val="en-AU"/>
                </w:rPr>
                <w:t>sparked@csiro.au</w:t>
              </w:r>
            </w:hyperlink>
          </w:p>
          <w:p w14:paraId="18FE531E" w14:textId="58BE1B79" w:rsidR="23796DE7" w:rsidRDefault="23796DE7" w:rsidP="23796DE7">
            <w:pPr>
              <w:rPr>
                <w:rFonts w:ascii="Calibri" w:eastAsia="Calibri" w:hAnsi="Calibri" w:cs="Calibri"/>
              </w:rPr>
            </w:pPr>
          </w:p>
        </w:tc>
        <w:tc>
          <w:tcPr>
            <w:tcW w:w="2997" w:type="dxa"/>
            <w:tcBorders>
              <w:right w:val="nil"/>
            </w:tcBorders>
            <w:tcMar>
              <w:left w:w="105" w:type="dxa"/>
              <w:right w:w="105" w:type="dxa"/>
            </w:tcMar>
          </w:tcPr>
          <w:p w14:paraId="2321EF62" w14:textId="58340701" w:rsidR="23796DE7" w:rsidRDefault="23796DE7" w:rsidP="23796DE7">
            <w:pPr>
              <w:rPr>
                <w:rFonts w:ascii="Calibri" w:eastAsia="Calibri" w:hAnsi="Calibri" w:cs="Calibri"/>
              </w:rPr>
            </w:pPr>
            <w:r w:rsidRPr="23796DE7">
              <w:rPr>
                <w:rFonts w:ascii="Calibri" w:eastAsia="Calibri" w:hAnsi="Calibri" w:cs="Calibri"/>
                <w:lang w:val="en-AU"/>
              </w:rPr>
              <w:t>CDG Members</w:t>
            </w:r>
          </w:p>
        </w:tc>
      </w:tr>
      <w:tr w:rsidR="23796DE7" w14:paraId="3FFE7B68" w14:textId="77777777" w:rsidTr="2E4D3D2F">
        <w:trPr>
          <w:trHeight w:val="300"/>
        </w:trPr>
        <w:tc>
          <w:tcPr>
            <w:tcW w:w="1440" w:type="dxa"/>
            <w:tcBorders>
              <w:left w:val="nil"/>
              <w:bottom w:val="nil"/>
            </w:tcBorders>
            <w:tcMar>
              <w:left w:w="105" w:type="dxa"/>
              <w:right w:w="105" w:type="dxa"/>
            </w:tcMar>
          </w:tcPr>
          <w:p w14:paraId="32E03786" w14:textId="5ACBAC55" w:rsidR="23796DE7" w:rsidRDefault="23796DE7" w:rsidP="23796DE7">
            <w:pPr>
              <w:jc w:val="center"/>
              <w:rPr>
                <w:rFonts w:ascii="Calibri" w:eastAsia="Calibri" w:hAnsi="Calibri" w:cs="Calibri"/>
              </w:rPr>
            </w:pPr>
            <w:r w:rsidRPr="23796DE7">
              <w:rPr>
                <w:rFonts w:ascii="Calibri" w:eastAsia="Calibri" w:hAnsi="Calibri" w:cs="Calibri"/>
                <w:lang w:val="en-AU"/>
              </w:rPr>
              <w:t>20250827-2</w:t>
            </w:r>
          </w:p>
        </w:tc>
        <w:tc>
          <w:tcPr>
            <w:tcW w:w="4554" w:type="dxa"/>
            <w:tcBorders>
              <w:bottom w:val="nil"/>
            </w:tcBorders>
            <w:tcMar>
              <w:left w:w="105" w:type="dxa"/>
              <w:right w:w="105" w:type="dxa"/>
            </w:tcMar>
          </w:tcPr>
          <w:p w14:paraId="48FF7C12" w14:textId="0BB7EC2A" w:rsidR="23796DE7" w:rsidRDefault="23796DE7" w:rsidP="23796DE7">
            <w:pPr>
              <w:rPr>
                <w:rFonts w:ascii="Calibri" w:eastAsia="Calibri" w:hAnsi="Calibri" w:cs="Calibri"/>
              </w:rPr>
            </w:pPr>
            <w:r w:rsidRPr="23796DE7">
              <w:rPr>
                <w:rFonts w:ascii="Calibri" w:eastAsia="Calibri" w:hAnsi="Calibri" w:cs="Calibri"/>
                <w:lang w:val="en-AU"/>
              </w:rPr>
              <w:t xml:space="preserve">Share any additional feedback you may have on the proposed data group additions and updates with </w:t>
            </w:r>
            <w:hyperlink r:id="rId24">
              <w:r w:rsidRPr="23796DE7">
                <w:rPr>
                  <w:rStyle w:val="Hyperlink"/>
                  <w:rFonts w:ascii="Calibri" w:eastAsia="Calibri" w:hAnsi="Calibri" w:cs="Calibri"/>
                  <w:lang w:val="en-AU"/>
                </w:rPr>
                <w:t>sparked@csiro.au</w:t>
              </w:r>
            </w:hyperlink>
            <w:r w:rsidRPr="23796DE7">
              <w:rPr>
                <w:rFonts w:ascii="Calibri" w:eastAsia="Calibri" w:hAnsi="Calibri" w:cs="Calibri"/>
                <w:lang w:val="en-AU"/>
              </w:rPr>
              <w:t xml:space="preserve"> </w:t>
            </w:r>
          </w:p>
        </w:tc>
        <w:tc>
          <w:tcPr>
            <w:tcW w:w="2997" w:type="dxa"/>
            <w:tcBorders>
              <w:bottom w:val="nil"/>
              <w:right w:val="nil"/>
            </w:tcBorders>
            <w:tcMar>
              <w:left w:w="105" w:type="dxa"/>
              <w:right w:w="105" w:type="dxa"/>
            </w:tcMar>
          </w:tcPr>
          <w:p w14:paraId="4426F581" w14:textId="79735FC8" w:rsidR="23796DE7" w:rsidRDefault="23796DE7" w:rsidP="23796DE7">
            <w:pPr>
              <w:rPr>
                <w:rFonts w:ascii="Calibri" w:eastAsia="Calibri" w:hAnsi="Calibri" w:cs="Calibri"/>
              </w:rPr>
            </w:pPr>
            <w:r w:rsidRPr="23796DE7">
              <w:rPr>
                <w:rFonts w:ascii="Calibri" w:eastAsia="Calibri" w:hAnsi="Calibri" w:cs="Calibri"/>
                <w:lang w:val="en-AU"/>
              </w:rPr>
              <w:t>CDG Members</w:t>
            </w:r>
          </w:p>
        </w:tc>
      </w:tr>
    </w:tbl>
    <w:p w14:paraId="2FE16DC5" w14:textId="6EE9577C" w:rsidR="002316CD" w:rsidRDefault="002316CD" w:rsidP="23796DE7">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2"/>
        <w:gridCol w:w="4502"/>
      </w:tblGrid>
      <w:tr w:rsidR="23796DE7" w14:paraId="745563BF" w14:textId="77777777" w:rsidTr="23796DE7">
        <w:trPr>
          <w:trHeight w:val="300"/>
        </w:trPr>
        <w:tc>
          <w:tcPr>
            <w:tcW w:w="9004" w:type="dxa"/>
            <w:gridSpan w:val="2"/>
            <w:tcBorders>
              <w:top w:val="nil"/>
              <w:left w:val="nil"/>
              <w:bottom w:val="single" w:sz="6" w:space="0" w:color="auto"/>
              <w:right w:val="nil"/>
            </w:tcBorders>
            <w:shd w:val="clear" w:color="auto" w:fill="FFF0CC"/>
            <w:tcMar>
              <w:left w:w="105" w:type="dxa"/>
              <w:right w:w="105" w:type="dxa"/>
            </w:tcMar>
          </w:tcPr>
          <w:p w14:paraId="14D4B519" w14:textId="715C941A" w:rsidR="23796DE7" w:rsidRDefault="23796DE7" w:rsidP="23796DE7">
            <w:pPr>
              <w:rPr>
                <w:rFonts w:ascii="Calibri" w:eastAsia="Calibri" w:hAnsi="Calibri" w:cs="Calibri"/>
              </w:rPr>
            </w:pPr>
            <w:r w:rsidRPr="23796DE7">
              <w:rPr>
                <w:rFonts w:ascii="Calibri" w:eastAsia="Calibri" w:hAnsi="Calibri" w:cs="Calibri"/>
                <w:b/>
                <w:bCs/>
                <w:lang w:val="en-AU"/>
              </w:rPr>
              <w:t>Attendees</w:t>
            </w:r>
          </w:p>
        </w:tc>
      </w:tr>
      <w:tr w:rsidR="23796DE7" w14:paraId="0B5666AD" w14:textId="77777777" w:rsidTr="23796DE7">
        <w:trPr>
          <w:trHeight w:val="300"/>
        </w:trPr>
        <w:tc>
          <w:tcPr>
            <w:tcW w:w="4502" w:type="dxa"/>
            <w:tcBorders>
              <w:left w:val="nil"/>
              <w:bottom w:val="single" w:sz="6" w:space="0" w:color="auto"/>
              <w:right w:val="single" w:sz="6" w:space="0" w:color="auto"/>
            </w:tcBorders>
            <w:tcMar>
              <w:left w:w="105" w:type="dxa"/>
              <w:right w:w="105" w:type="dxa"/>
            </w:tcMar>
          </w:tcPr>
          <w:p w14:paraId="1B614460" w14:textId="797ABAF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Kylynn Loi</w:t>
            </w:r>
          </w:p>
        </w:tc>
        <w:tc>
          <w:tcPr>
            <w:tcW w:w="4502" w:type="dxa"/>
            <w:tcBorders>
              <w:left w:val="single" w:sz="6" w:space="0" w:color="auto"/>
              <w:bottom w:val="single" w:sz="6" w:space="0" w:color="auto"/>
              <w:right w:val="nil"/>
            </w:tcBorders>
            <w:tcMar>
              <w:left w:w="105" w:type="dxa"/>
              <w:right w:w="105" w:type="dxa"/>
            </w:tcMar>
          </w:tcPr>
          <w:p w14:paraId="60ECB81A" w14:textId="3157F3A4"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 xml:space="preserve">Tor Bendle </w:t>
            </w:r>
          </w:p>
        </w:tc>
      </w:tr>
      <w:tr w:rsidR="23796DE7" w14:paraId="73D2E019" w14:textId="77777777" w:rsidTr="23796DE7">
        <w:trPr>
          <w:trHeight w:val="300"/>
        </w:trPr>
        <w:tc>
          <w:tcPr>
            <w:tcW w:w="4502" w:type="dxa"/>
            <w:tcBorders>
              <w:left w:val="nil"/>
              <w:right w:val="single" w:sz="6" w:space="0" w:color="auto"/>
            </w:tcBorders>
            <w:tcMar>
              <w:left w:w="105" w:type="dxa"/>
              <w:right w:w="105" w:type="dxa"/>
            </w:tcMar>
          </w:tcPr>
          <w:p w14:paraId="0EBCBF94" w14:textId="538326A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Madison Black</w:t>
            </w:r>
          </w:p>
        </w:tc>
        <w:tc>
          <w:tcPr>
            <w:tcW w:w="4502" w:type="dxa"/>
            <w:tcBorders>
              <w:left w:val="single" w:sz="6" w:space="0" w:color="auto"/>
              <w:right w:val="nil"/>
            </w:tcBorders>
            <w:tcMar>
              <w:left w:w="105" w:type="dxa"/>
              <w:right w:w="105" w:type="dxa"/>
            </w:tcMar>
          </w:tcPr>
          <w:p w14:paraId="3CEF0257" w14:textId="1E8A80B6"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Shelley Behen</w:t>
            </w:r>
          </w:p>
        </w:tc>
      </w:tr>
      <w:tr w:rsidR="23796DE7" w14:paraId="270EF8BF" w14:textId="77777777" w:rsidTr="23796DE7">
        <w:trPr>
          <w:trHeight w:val="300"/>
        </w:trPr>
        <w:tc>
          <w:tcPr>
            <w:tcW w:w="4502" w:type="dxa"/>
            <w:tcBorders>
              <w:left w:val="nil"/>
              <w:right w:val="single" w:sz="6" w:space="0" w:color="auto"/>
            </w:tcBorders>
            <w:tcMar>
              <w:left w:w="105" w:type="dxa"/>
              <w:right w:w="105" w:type="dxa"/>
            </w:tcMar>
          </w:tcPr>
          <w:p w14:paraId="6EB915E2" w14:textId="18A25F0D"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Heather Leslie</w:t>
            </w:r>
          </w:p>
        </w:tc>
        <w:tc>
          <w:tcPr>
            <w:tcW w:w="4502" w:type="dxa"/>
            <w:tcBorders>
              <w:left w:val="single" w:sz="6" w:space="0" w:color="auto"/>
              <w:right w:val="nil"/>
            </w:tcBorders>
            <w:tcMar>
              <w:left w:w="105" w:type="dxa"/>
              <w:right w:w="105" w:type="dxa"/>
            </w:tcMar>
          </w:tcPr>
          <w:p w14:paraId="17025F32" w14:textId="7E53D3E2"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Kirsty Maunder</w:t>
            </w:r>
          </w:p>
        </w:tc>
      </w:tr>
      <w:tr w:rsidR="23796DE7" w14:paraId="7CC60550" w14:textId="77777777" w:rsidTr="23796DE7">
        <w:trPr>
          <w:trHeight w:val="300"/>
        </w:trPr>
        <w:tc>
          <w:tcPr>
            <w:tcW w:w="4502" w:type="dxa"/>
            <w:tcBorders>
              <w:left w:val="nil"/>
              <w:right w:val="single" w:sz="6" w:space="0" w:color="auto"/>
            </w:tcBorders>
            <w:tcMar>
              <w:left w:w="105" w:type="dxa"/>
              <w:right w:w="105" w:type="dxa"/>
            </w:tcMar>
          </w:tcPr>
          <w:p w14:paraId="27FE72CB" w14:textId="2CE2F6AC"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Michael Osborne</w:t>
            </w:r>
          </w:p>
        </w:tc>
        <w:tc>
          <w:tcPr>
            <w:tcW w:w="4502" w:type="dxa"/>
            <w:tcBorders>
              <w:left w:val="single" w:sz="6" w:space="0" w:color="auto"/>
              <w:right w:val="nil"/>
            </w:tcBorders>
            <w:tcMar>
              <w:left w:w="105" w:type="dxa"/>
              <w:right w:w="105" w:type="dxa"/>
            </w:tcMar>
          </w:tcPr>
          <w:p w14:paraId="652F789D" w14:textId="5304092A" w:rsidR="23796DE7" w:rsidRDefault="23796DE7" w:rsidP="23796DE7">
            <w:pPr>
              <w:pStyle w:val="ListParagraph"/>
              <w:numPr>
                <w:ilvl w:val="0"/>
                <w:numId w:val="1"/>
              </w:numPr>
              <w:rPr>
                <w:rFonts w:ascii="Calibri" w:eastAsia="Calibri" w:hAnsi="Calibri" w:cs="Calibri"/>
                <w:sz w:val="22"/>
                <w:szCs w:val="22"/>
              </w:rPr>
            </w:pPr>
            <w:proofErr w:type="spellStart"/>
            <w:r w:rsidRPr="23796DE7">
              <w:rPr>
                <w:rFonts w:ascii="Calibri" w:eastAsia="Calibri" w:hAnsi="Calibri" w:cs="Calibri"/>
                <w:sz w:val="22"/>
                <w:szCs w:val="22"/>
                <w:lang w:val="en-AU"/>
              </w:rPr>
              <w:t>Tégan</w:t>
            </w:r>
            <w:proofErr w:type="spellEnd"/>
            <w:r w:rsidRPr="23796DE7">
              <w:rPr>
                <w:rFonts w:ascii="Calibri" w:eastAsia="Calibri" w:hAnsi="Calibri" w:cs="Calibri"/>
                <w:sz w:val="22"/>
                <w:szCs w:val="22"/>
                <w:lang w:val="en-AU"/>
              </w:rPr>
              <w:t xml:space="preserve"> Simpson</w:t>
            </w:r>
          </w:p>
        </w:tc>
      </w:tr>
      <w:tr w:rsidR="23796DE7" w14:paraId="690D6065" w14:textId="77777777" w:rsidTr="23796DE7">
        <w:trPr>
          <w:trHeight w:val="300"/>
        </w:trPr>
        <w:tc>
          <w:tcPr>
            <w:tcW w:w="4502" w:type="dxa"/>
            <w:tcBorders>
              <w:left w:val="nil"/>
              <w:right w:val="single" w:sz="6" w:space="0" w:color="auto"/>
            </w:tcBorders>
            <w:tcMar>
              <w:left w:w="105" w:type="dxa"/>
              <w:right w:w="105" w:type="dxa"/>
            </w:tcMar>
          </w:tcPr>
          <w:p w14:paraId="7231D661" w14:textId="55EC768D"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Danielle Tavares-Rixon</w:t>
            </w:r>
          </w:p>
        </w:tc>
        <w:tc>
          <w:tcPr>
            <w:tcW w:w="4502" w:type="dxa"/>
            <w:tcBorders>
              <w:left w:val="single" w:sz="6" w:space="0" w:color="auto"/>
              <w:right w:val="nil"/>
            </w:tcBorders>
            <w:tcMar>
              <w:left w:w="105" w:type="dxa"/>
              <w:right w:w="105" w:type="dxa"/>
            </w:tcMar>
          </w:tcPr>
          <w:p w14:paraId="4E98B8B5" w14:textId="1B7C5C5A"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Nyree Taylor</w:t>
            </w:r>
          </w:p>
        </w:tc>
      </w:tr>
      <w:tr w:rsidR="23796DE7" w14:paraId="4F9596B5" w14:textId="77777777" w:rsidTr="23796DE7">
        <w:trPr>
          <w:trHeight w:val="300"/>
        </w:trPr>
        <w:tc>
          <w:tcPr>
            <w:tcW w:w="4502" w:type="dxa"/>
            <w:tcBorders>
              <w:left w:val="nil"/>
              <w:right w:val="single" w:sz="6" w:space="0" w:color="auto"/>
            </w:tcBorders>
            <w:tcMar>
              <w:left w:w="105" w:type="dxa"/>
              <w:right w:w="105" w:type="dxa"/>
            </w:tcMar>
          </w:tcPr>
          <w:p w14:paraId="13B94A71" w14:textId="06C24C7D"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Olivia Carter</w:t>
            </w:r>
          </w:p>
        </w:tc>
        <w:tc>
          <w:tcPr>
            <w:tcW w:w="4502" w:type="dxa"/>
            <w:tcBorders>
              <w:left w:val="single" w:sz="6" w:space="0" w:color="auto"/>
              <w:right w:val="nil"/>
            </w:tcBorders>
            <w:tcMar>
              <w:left w:w="105" w:type="dxa"/>
              <w:right w:w="105" w:type="dxa"/>
            </w:tcMar>
          </w:tcPr>
          <w:p w14:paraId="6CFA5501" w14:textId="3216F494"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Adrian Gilliland</w:t>
            </w:r>
          </w:p>
        </w:tc>
      </w:tr>
      <w:tr w:rsidR="23796DE7" w14:paraId="59279DFF" w14:textId="77777777" w:rsidTr="23796DE7">
        <w:trPr>
          <w:trHeight w:val="300"/>
        </w:trPr>
        <w:tc>
          <w:tcPr>
            <w:tcW w:w="4502" w:type="dxa"/>
            <w:tcBorders>
              <w:left w:val="nil"/>
              <w:right w:val="single" w:sz="6" w:space="0" w:color="auto"/>
            </w:tcBorders>
            <w:tcMar>
              <w:left w:w="105" w:type="dxa"/>
              <w:right w:w="105" w:type="dxa"/>
            </w:tcMar>
          </w:tcPr>
          <w:p w14:paraId="5B7D9154" w14:textId="264A8097"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Adrian Verryt</w:t>
            </w:r>
          </w:p>
        </w:tc>
        <w:tc>
          <w:tcPr>
            <w:tcW w:w="4502" w:type="dxa"/>
            <w:tcBorders>
              <w:left w:val="single" w:sz="6" w:space="0" w:color="auto"/>
              <w:right w:val="nil"/>
            </w:tcBorders>
            <w:tcMar>
              <w:left w:w="105" w:type="dxa"/>
              <w:right w:w="105" w:type="dxa"/>
            </w:tcMar>
          </w:tcPr>
          <w:p w14:paraId="666B88C8" w14:textId="516959F2"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Alex Darius</w:t>
            </w:r>
          </w:p>
        </w:tc>
      </w:tr>
      <w:tr w:rsidR="23796DE7" w14:paraId="5DC8B397" w14:textId="77777777" w:rsidTr="23796DE7">
        <w:trPr>
          <w:trHeight w:val="300"/>
        </w:trPr>
        <w:tc>
          <w:tcPr>
            <w:tcW w:w="4502" w:type="dxa"/>
            <w:tcBorders>
              <w:left w:val="nil"/>
              <w:right w:val="single" w:sz="6" w:space="0" w:color="auto"/>
            </w:tcBorders>
            <w:tcMar>
              <w:left w:w="105" w:type="dxa"/>
              <w:right w:w="105" w:type="dxa"/>
            </w:tcMar>
          </w:tcPr>
          <w:p w14:paraId="00D0CA6C" w14:textId="12E5860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Andrew Donald</w:t>
            </w:r>
          </w:p>
        </w:tc>
        <w:tc>
          <w:tcPr>
            <w:tcW w:w="4502" w:type="dxa"/>
            <w:tcBorders>
              <w:left w:val="single" w:sz="6" w:space="0" w:color="auto"/>
              <w:right w:val="nil"/>
            </w:tcBorders>
            <w:tcMar>
              <w:left w:w="105" w:type="dxa"/>
              <w:right w:w="105" w:type="dxa"/>
            </w:tcMar>
          </w:tcPr>
          <w:p w14:paraId="1596D3F7" w14:textId="3DE774F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Averil Tam</w:t>
            </w:r>
          </w:p>
        </w:tc>
      </w:tr>
      <w:tr w:rsidR="23796DE7" w14:paraId="651073C4" w14:textId="77777777" w:rsidTr="23796DE7">
        <w:trPr>
          <w:trHeight w:val="300"/>
        </w:trPr>
        <w:tc>
          <w:tcPr>
            <w:tcW w:w="4502" w:type="dxa"/>
            <w:tcBorders>
              <w:left w:val="nil"/>
              <w:right w:val="single" w:sz="6" w:space="0" w:color="auto"/>
            </w:tcBorders>
            <w:tcMar>
              <w:left w:w="105" w:type="dxa"/>
              <w:right w:w="105" w:type="dxa"/>
            </w:tcMar>
          </w:tcPr>
          <w:p w14:paraId="52102E59" w14:textId="65DA5121"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Vicki Bennett</w:t>
            </w:r>
          </w:p>
        </w:tc>
        <w:tc>
          <w:tcPr>
            <w:tcW w:w="4502" w:type="dxa"/>
            <w:tcBorders>
              <w:left w:val="single" w:sz="6" w:space="0" w:color="auto"/>
              <w:right w:val="nil"/>
            </w:tcBorders>
            <w:tcMar>
              <w:left w:w="105" w:type="dxa"/>
              <w:right w:w="105" w:type="dxa"/>
            </w:tcMar>
          </w:tcPr>
          <w:p w14:paraId="17B47C04" w14:textId="630103AC"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Lana Briers</w:t>
            </w:r>
          </w:p>
        </w:tc>
      </w:tr>
      <w:tr w:rsidR="23796DE7" w14:paraId="3CBA1609" w14:textId="77777777" w:rsidTr="23796DE7">
        <w:trPr>
          <w:trHeight w:val="300"/>
        </w:trPr>
        <w:tc>
          <w:tcPr>
            <w:tcW w:w="4502" w:type="dxa"/>
            <w:tcBorders>
              <w:left w:val="nil"/>
              <w:right w:val="single" w:sz="6" w:space="0" w:color="auto"/>
            </w:tcBorders>
            <w:tcMar>
              <w:left w:w="105" w:type="dxa"/>
              <w:right w:w="105" w:type="dxa"/>
            </w:tcMar>
          </w:tcPr>
          <w:p w14:paraId="5565A4DC" w14:textId="4DA39B76"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lastRenderedPageBreak/>
              <w:t>Grant Carter</w:t>
            </w:r>
          </w:p>
        </w:tc>
        <w:tc>
          <w:tcPr>
            <w:tcW w:w="4502" w:type="dxa"/>
            <w:tcBorders>
              <w:left w:val="single" w:sz="6" w:space="0" w:color="auto"/>
              <w:right w:val="nil"/>
            </w:tcBorders>
            <w:tcMar>
              <w:left w:w="105" w:type="dxa"/>
              <w:right w:w="105" w:type="dxa"/>
            </w:tcMar>
          </w:tcPr>
          <w:p w14:paraId="2B3165C3" w14:textId="5CEB5C3F"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Charlotte Keane</w:t>
            </w:r>
          </w:p>
        </w:tc>
      </w:tr>
      <w:tr w:rsidR="23796DE7" w14:paraId="66A0FA7E" w14:textId="77777777" w:rsidTr="23796DE7">
        <w:trPr>
          <w:trHeight w:val="300"/>
        </w:trPr>
        <w:tc>
          <w:tcPr>
            <w:tcW w:w="4502" w:type="dxa"/>
            <w:tcBorders>
              <w:left w:val="nil"/>
              <w:right w:val="single" w:sz="6" w:space="0" w:color="auto"/>
            </w:tcBorders>
            <w:tcMar>
              <w:left w:w="105" w:type="dxa"/>
              <w:right w:w="105" w:type="dxa"/>
            </w:tcMar>
          </w:tcPr>
          <w:p w14:paraId="5CB38DB1" w14:textId="602BAA71"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Chris Moy</w:t>
            </w:r>
          </w:p>
        </w:tc>
        <w:tc>
          <w:tcPr>
            <w:tcW w:w="4502" w:type="dxa"/>
            <w:tcBorders>
              <w:left w:val="single" w:sz="6" w:space="0" w:color="auto"/>
              <w:right w:val="nil"/>
            </w:tcBorders>
            <w:tcMar>
              <w:left w:w="105" w:type="dxa"/>
              <w:right w:w="105" w:type="dxa"/>
            </w:tcMar>
          </w:tcPr>
          <w:p w14:paraId="67353C69" w14:textId="1A55EFCD"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Clement Cheung</w:t>
            </w:r>
          </w:p>
        </w:tc>
      </w:tr>
      <w:tr w:rsidR="23796DE7" w14:paraId="2C181FEC" w14:textId="77777777" w:rsidTr="23796DE7">
        <w:trPr>
          <w:trHeight w:val="300"/>
        </w:trPr>
        <w:tc>
          <w:tcPr>
            <w:tcW w:w="4502" w:type="dxa"/>
            <w:tcBorders>
              <w:left w:val="nil"/>
              <w:right w:val="single" w:sz="6" w:space="0" w:color="auto"/>
            </w:tcBorders>
            <w:tcMar>
              <w:left w:w="105" w:type="dxa"/>
              <w:right w:w="105" w:type="dxa"/>
            </w:tcMar>
          </w:tcPr>
          <w:p w14:paraId="4C27D69D" w14:textId="163DA48D"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David Skinner</w:t>
            </w:r>
          </w:p>
        </w:tc>
        <w:tc>
          <w:tcPr>
            <w:tcW w:w="4502" w:type="dxa"/>
            <w:tcBorders>
              <w:left w:val="single" w:sz="6" w:space="0" w:color="auto"/>
              <w:right w:val="nil"/>
            </w:tcBorders>
            <w:tcMar>
              <w:left w:w="105" w:type="dxa"/>
              <w:right w:w="105" w:type="dxa"/>
            </w:tcMar>
          </w:tcPr>
          <w:p w14:paraId="2EC1107F" w14:textId="1B74401B"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David Willock</w:t>
            </w:r>
          </w:p>
        </w:tc>
      </w:tr>
      <w:tr w:rsidR="23796DE7" w14:paraId="0888DF85" w14:textId="77777777" w:rsidTr="23796DE7">
        <w:trPr>
          <w:trHeight w:val="300"/>
        </w:trPr>
        <w:tc>
          <w:tcPr>
            <w:tcW w:w="4502" w:type="dxa"/>
            <w:tcBorders>
              <w:left w:val="nil"/>
              <w:right w:val="single" w:sz="6" w:space="0" w:color="auto"/>
            </w:tcBorders>
            <w:tcMar>
              <w:left w:w="105" w:type="dxa"/>
              <w:right w:w="105" w:type="dxa"/>
            </w:tcMar>
          </w:tcPr>
          <w:p w14:paraId="51BB6A7A" w14:textId="0B02A2E5"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Deborah Wise</w:t>
            </w:r>
          </w:p>
        </w:tc>
        <w:tc>
          <w:tcPr>
            <w:tcW w:w="4502" w:type="dxa"/>
            <w:tcBorders>
              <w:left w:val="single" w:sz="6" w:space="0" w:color="auto"/>
              <w:right w:val="nil"/>
            </w:tcBorders>
            <w:tcMar>
              <w:left w:w="105" w:type="dxa"/>
              <w:right w:w="105" w:type="dxa"/>
            </w:tcMar>
          </w:tcPr>
          <w:p w14:paraId="0A7D74DA" w14:textId="70FB9506"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Desleigh Smith</w:t>
            </w:r>
          </w:p>
        </w:tc>
      </w:tr>
      <w:tr w:rsidR="23796DE7" w14:paraId="6F908096" w14:textId="77777777" w:rsidTr="23796DE7">
        <w:trPr>
          <w:trHeight w:val="300"/>
        </w:trPr>
        <w:tc>
          <w:tcPr>
            <w:tcW w:w="4502" w:type="dxa"/>
            <w:tcBorders>
              <w:left w:val="nil"/>
              <w:right w:val="single" w:sz="6" w:space="0" w:color="auto"/>
            </w:tcBorders>
            <w:tcMar>
              <w:left w:w="105" w:type="dxa"/>
              <w:right w:w="105" w:type="dxa"/>
            </w:tcMar>
          </w:tcPr>
          <w:p w14:paraId="6C17BF85" w14:textId="1D791534"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Patrick McSharry</w:t>
            </w:r>
          </w:p>
        </w:tc>
        <w:tc>
          <w:tcPr>
            <w:tcW w:w="4502" w:type="dxa"/>
            <w:tcBorders>
              <w:left w:val="single" w:sz="6" w:space="0" w:color="auto"/>
              <w:right w:val="nil"/>
            </w:tcBorders>
            <w:tcMar>
              <w:left w:w="105" w:type="dxa"/>
              <w:right w:w="105" w:type="dxa"/>
            </w:tcMar>
          </w:tcPr>
          <w:p w14:paraId="2032DD27" w14:textId="0548BB3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 xml:space="preserve">Elyssa Hamad </w:t>
            </w:r>
            <w:proofErr w:type="spellStart"/>
            <w:r w:rsidRPr="23796DE7">
              <w:rPr>
                <w:rFonts w:ascii="Calibri" w:eastAsia="Calibri" w:hAnsi="Calibri" w:cs="Calibri"/>
                <w:sz w:val="22"/>
                <w:szCs w:val="22"/>
                <w:lang w:val="en-AU"/>
              </w:rPr>
              <w:t>Mkali</w:t>
            </w:r>
            <w:proofErr w:type="spellEnd"/>
          </w:p>
        </w:tc>
      </w:tr>
      <w:tr w:rsidR="23796DE7" w14:paraId="6062700F" w14:textId="77777777" w:rsidTr="23796DE7">
        <w:trPr>
          <w:trHeight w:val="300"/>
        </w:trPr>
        <w:tc>
          <w:tcPr>
            <w:tcW w:w="4502" w:type="dxa"/>
            <w:tcBorders>
              <w:left w:val="nil"/>
              <w:right w:val="single" w:sz="6" w:space="0" w:color="auto"/>
            </w:tcBorders>
            <w:tcMar>
              <w:left w:w="105" w:type="dxa"/>
              <w:right w:w="105" w:type="dxa"/>
            </w:tcMar>
          </w:tcPr>
          <w:p w14:paraId="5751D2AD" w14:textId="760E1A76"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Kimberley Hilton</w:t>
            </w:r>
          </w:p>
        </w:tc>
        <w:tc>
          <w:tcPr>
            <w:tcW w:w="4502" w:type="dxa"/>
            <w:tcBorders>
              <w:left w:val="single" w:sz="6" w:space="0" w:color="auto"/>
              <w:right w:val="nil"/>
            </w:tcBorders>
            <w:tcMar>
              <w:left w:w="105" w:type="dxa"/>
              <w:right w:w="105" w:type="dxa"/>
            </w:tcMar>
          </w:tcPr>
          <w:p w14:paraId="252F4F2A" w14:textId="09C00E89"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Jackie O’Connor</w:t>
            </w:r>
          </w:p>
        </w:tc>
      </w:tr>
      <w:tr w:rsidR="23796DE7" w14:paraId="1E958923" w14:textId="77777777" w:rsidTr="23796DE7">
        <w:trPr>
          <w:trHeight w:val="300"/>
        </w:trPr>
        <w:tc>
          <w:tcPr>
            <w:tcW w:w="4502" w:type="dxa"/>
            <w:tcBorders>
              <w:left w:val="nil"/>
              <w:right w:val="single" w:sz="6" w:space="0" w:color="auto"/>
            </w:tcBorders>
            <w:tcMar>
              <w:left w:w="105" w:type="dxa"/>
              <w:right w:w="105" w:type="dxa"/>
            </w:tcMar>
          </w:tcPr>
          <w:p w14:paraId="3341C0A3" w14:textId="637FEBB7"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Jessica Brown</w:t>
            </w:r>
          </w:p>
        </w:tc>
        <w:tc>
          <w:tcPr>
            <w:tcW w:w="4502" w:type="dxa"/>
            <w:tcBorders>
              <w:left w:val="single" w:sz="6" w:space="0" w:color="auto"/>
              <w:right w:val="nil"/>
            </w:tcBorders>
            <w:tcMar>
              <w:left w:w="105" w:type="dxa"/>
              <w:right w:w="105" w:type="dxa"/>
            </w:tcMar>
          </w:tcPr>
          <w:p w14:paraId="22ADBC77" w14:textId="78AAFDA4"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Kelly Knights</w:t>
            </w:r>
          </w:p>
        </w:tc>
      </w:tr>
      <w:tr w:rsidR="23796DE7" w14:paraId="237B41BB" w14:textId="77777777" w:rsidTr="23796DE7">
        <w:trPr>
          <w:trHeight w:val="300"/>
        </w:trPr>
        <w:tc>
          <w:tcPr>
            <w:tcW w:w="4502" w:type="dxa"/>
            <w:tcBorders>
              <w:left w:val="nil"/>
              <w:right w:val="single" w:sz="6" w:space="0" w:color="auto"/>
            </w:tcBorders>
            <w:tcMar>
              <w:left w:w="105" w:type="dxa"/>
              <w:right w:w="105" w:type="dxa"/>
            </w:tcMar>
          </w:tcPr>
          <w:p w14:paraId="21D7B5A3" w14:textId="44E167C3"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Kim Drever</w:t>
            </w:r>
          </w:p>
        </w:tc>
        <w:tc>
          <w:tcPr>
            <w:tcW w:w="4502" w:type="dxa"/>
            <w:tcBorders>
              <w:left w:val="single" w:sz="6" w:space="0" w:color="auto"/>
              <w:right w:val="nil"/>
            </w:tcBorders>
            <w:tcMar>
              <w:left w:w="105" w:type="dxa"/>
              <w:right w:w="105" w:type="dxa"/>
            </w:tcMar>
          </w:tcPr>
          <w:p w14:paraId="04C4071C" w14:textId="18843AD1"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Ashna Kumar</w:t>
            </w:r>
          </w:p>
        </w:tc>
      </w:tr>
      <w:tr w:rsidR="23796DE7" w14:paraId="01323E7A" w14:textId="77777777" w:rsidTr="23796DE7">
        <w:trPr>
          <w:trHeight w:val="300"/>
        </w:trPr>
        <w:tc>
          <w:tcPr>
            <w:tcW w:w="4502" w:type="dxa"/>
            <w:tcBorders>
              <w:left w:val="nil"/>
              <w:right w:val="single" w:sz="6" w:space="0" w:color="auto"/>
            </w:tcBorders>
            <w:tcMar>
              <w:left w:w="105" w:type="dxa"/>
              <w:right w:w="105" w:type="dxa"/>
            </w:tcMar>
          </w:tcPr>
          <w:p w14:paraId="7E654619" w14:textId="77DDCC11"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Heather Lane</w:t>
            </w:r>
          </w:p>
        </w:tc>
        <w:tc>
          <w:tcPr>
            <w:tcW w:w="4502" w:type="dxa"/>
            <w:tcBorders>
              <w:left w:val="single" w:sz="6" w:space="0" w:color="auto"/>
              <w:right w:val="nil"/>
            </w:tcBorders>
            <w:tcMar>
              <w:left w:w="105" w:type="dxa"/>
              <w:right w:w="105" w:type="dxa"/>
            </w:tcMar>
          </w:tcPr>
          <w:p w14:paraId="67B595FA" w14:textId="2CE87956"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Michael Man</w:t>
            </w:r>
          </w:p>
        </w:tc>
      </w:tr>
      <w:tr w:rsidR="23796DE7" w14:paraId="07C43F4C" w14:textId="77777777" w:rsidTr="23796DE7">
        <w:trPr>
          <w:trHeight w:val="300"/>
        </w:trPr>
        <w:tc>
          <w:tcPr>
            <w:tcW w:w="4502" w:type="dxa"/>
            <w:tcBorders>
              <w:left w:val="nil"/>
              <w:right w:val="single" w:sz="6" w:space="0" w:color="auto"/>
            </w:tcBorders>
            <w:tcMar>
              <w:left w:w="105" w:type="dxa"/>
              <w:right w:w="105" w:type="dxa"/>
            </w:tcMar>
          </w:tcPr>
          <w:p w14:paraId="32C6BA5C" w14:textId="4C13F86F"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Melinda Wassell</w:t>
            </w:r>
          </w:p>
        </w:tc>
        <w:tc>
          <w:tcPr>
            <w:tcW w:w="4502" w:type="dxa"/>
            <w:tcBorders>
              <w:left w:val="single" w:sz="6" w:space="0" w:color="auto"/>
              <w:right w:val="nil"/>
            </w:tcBorders>
            <w:tcMar>
              <w:left w:w="105" w:type="dxa"/>
              <w:right w:w="105" w:type="dxa"/>
            </w:tcMar>
          </w:tcPr>
          <w:p w14:paraId="5A98CFB4" w14:textId="48934C34"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Natasha Radcliffe</w:t>
            </w:r>
          </w:p>
        </w:tc>
      </w:tr>
      <w:tr w:rsidR="23796DE7" w14:paraId="05482E08" w14:textId="77777777" w:rsidTr="23796DE7">
        <w:trPr>
          <w:trHeight w:val="300"/>
        </w:trPr>
        <w:tc>
          <w:tcPr>
            <w:tcW w:w="4502" w:type="dxa"/>
            <w:tcBorders>
              <w:left w:val="nil"/>
              <w:right w:val="single" w:sz="6" w:space="0" w:color="auto"/>
            </w:tcBorders>
            <w:tcMar>
              <w:left w:w="105" w:type="dxa"/>
              <w:right w:w="105" w:type="dxa"/>
            </w:tcMar>
          </w:tcPr>
          <w:p w14:paraId="3ABF5BCD" w14:textId="42D04341"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Oliver Frank</w:t>
            </w:r>
          </w:p>
        </w:tc>
        <w:tc>
          <w:tcPr>
            <w:tcW w:w="4502" w:type="dxa"/>
            <w:tcBorders>
              <w:left w:val="single" w:sz="6" w:space="0" w:color="auto"/>
              <w:right w:val="nil"/>
            </w:tcBorders>
            <w:tcMar>
              <w:left w:w="105" w:type="dxa"/>
              <w:right w:w="105" w:type="dxa"/>
            </w:tcMar>
          </w:tcPr>
          <w:p w14:paraId="2D496FBF" w14:textId="74CCB185"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 xml:space="preserve">Renato </w:t>
            </w:r>
            <w:proofErr w:type="spellStart"/>
            <w:r w:rsidRPr="23796DE7">
              <w:rPr>
                <w:rFonts w:ascii="Calibri" w:eastAsia="Calibri" w:hAnsi="Calibri" w:cs="Calibri"/>
                <w:sz w:val="22"/>
                <w:szCs w:val="22"/>
                <w:lang w:val="en-AU"/>
              </w:rPr>
              <w:t>Ianella</w:t>
            </w:r>
            <w:proofErr w:type="spellEnd"/>
          </w:p>
        </w:tc>
      </w:tr>
      <w:tr w:rsidR="23796DE7" w14:paraId="71CC4AE6" w14:textId="77777777" w:rsidTr="23796DE7">
        <w:trPr>
          <w:trHeight w:val="300"/>
        </w:trPr>
        <w:tc>
          <w:tcPr>
            <w:tcW w:w="4502" w:type="dxa"/>
            <w:tcBorders>
              <w:left w:val="nil"/>
              <w:right w:val="single" w:sz="6" w:space="0" w:color="auto"/>
            </w:tcBorders>
            <w:tcMar>
              <w:left w:w="105" w:type="dxa"/>
              <w:right w:w="105" w:type="dxa"/>
            </w:tcMar>
          </w:tcPr>
          <w:p w14:paraId="6E891ABC" w14:textId="2A95B0E5"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Reuben Daniels</w:t>
            </w:r>
          </w:p>
        </w:tc>
        <w:tc>
          <w:tcPr>
            <w:tcW w:w="4502" w:type="dxa"/>
            <w:tcBorders>
              <w:left w:val="single" w:sz="6" w:space="0" w:color="auto"/>
              <w:right w:val="nil"/>
            </w:tcBorders>
            <w:tcMar>
              <w:left w:w="105" w:type="dxa"/>
              <w:right w:w="105" w:type="dxa"/>
            </w:tcMar>
          </w:tcPr>
          <w:p w14:paraId="383AECCB" w14:textId="0285D0C9"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Rob Hosking</w:t>
            </w:r>
          </w:p>
        </w:tc>
      </w:tr>
      <w:tr w:rsidR="23796DE7" w14:paraId="2061AEAA" w14:textId="77777777" w:rsidTr="23796DE7">
        <w:trPr>
          <w:trHeight w:val="300"/>
        </w:trPr>
        <w:tc>
          <w:tcPr>
            <w:tcW w:w="4502" w:type="dxa"/>
            <w:tcBorders>
              <w:left w:val="nil"/>
              <w:right w:val="single" w:sz="6" w:space="0" w:color="auto"/>
            </w:tcBorders>
            <w:tcMar>
              <w:left w:w="105" w:type="dxa"/>
              <w:right w:w="105" w:type="dxa"/>
            </w:tcMar>
          </w:tcPr>
          <w:p w14:paraId="462523F4" w14:textId="1D98C65F"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Erica Rojas Wood</w:t>
            </w:r>
          </w:p>
        </w:tc>
        <w:tc>
          <w:tcPr>
            <w:tcW w:w="4502" w:type="dxa"/>
            <w:tcBorders>
              <w:left w:val="single" w:sz="6" w:space="0" w:color="auto"/>
              <w:right w:val="nil"/>
            </w:tcBorders>
            <w:tcMar>
              <w:left w:w="105" w:type="dxa"/>
              <w:right w:w="105" w:type="dxa"/>
            </w:tcMar>
          </w:tcPr>
          <w:p w14:paraId="38763F9D" w14:textId="004E4643"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Sarah Keis</w:t>
            </w:r>
          </w:p>
        </w:tc>
      </w:tr>
      <w:tr w:rsidR="23796DE7" w14:paraId="38AE97D2" w14:textId="77777777" w:rsidTr="23796DE7">
        <w:trPr>
          <w:trHeight w:val="300"/>
        </w:trPr>
        <w:tc>
          <w:tcPr>
            <w:tcW w:w="4502" w:type="dxa"/>
            <w:tcBorders>
              <w:left w:val="nil"/>
              <w:right w:val="single" w:sz="6" w:space="0" w:color="auto"/>
            </w:tcBorders>
            <w:tcMar>
              <w:left w:w="105" w:type="dxa"/>
              <w:right w:w="105" w:type="dxa"/>
            </w:tcMar>
          </w:tcPr>
          <w:p w14:paraId="1CAB3CB6" w14:textId="715528AF"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Christy Sieler</w:t>
            </w:r>
          </w:p>
        </w:tc>
        <w:tc>
          <w:tcPr>
            <w:tcW w:w="4502" w:type="dxa"/>
            <w:tcBorders>
              <w:left w:val="single" w:sz="6" w:space="0" w:color="auto"/>
              <w:right w:val="nil"/>
            </w:tcBorders>
            <w:tcMar>
              <w:left w:w="105" w:type="dxa"/>
              <w:right w:w="105" w:type="dxa"/>
            </w:tcMar>
          </w:tcPr>
          <w:p w14:paraId="6D15A446" w14:textId="4D17D6A0"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Sophia Truong</w:t>
            </w:r>
          </w:p>
        </w:tc>
      </w:tr>
      <w:tr w:rsidR="23796DE7" w14:paraId="09B26823" w14:textId="77777777" w:rsidTr="23796DE7">
        <w:trPr>
          <w:trHeight w:val="300"/>
        </w:trPr>
        <w:tc>
          <w:tcPr>
            <w:tcW w:w="4502" w:type="dxa"/>
            <w:tcBorders>
              <w:left w:val="nil"/>
              <w:right w:val="single" w:sz="6" w:space="0" w:color="auto"/>
            </w:tcBorders>
            <w:tcMar>
              <w:left w:w="105" w:type="dxa"/>
              <w:right w:w="105" w:type="dxa"/>
            </w:tcMar>
          </w:tcPr>
          <w:p w14:paraId="70B7883E" w14:textId="7A23E39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Todd Miller</w:t>
            </w:r>
          </w:p>
        </w:tc>
        <w:tc>
          <w:tcPr>
            <w:tcW w:w="4502" w:type="dxa"/>
            <w:tcBorders>
              <w:left w:val="single" w:sz="6" w:space="0" w:color="auto"/>
              <w:right w:val="nil"/>
            </w:tcBorders>
            <w:tcMar>
              <w:left w:w="105" w:type="dxa"/>
              <w:right w:w="105" w:type="dxa"/>
            </w:tcMar>
          </w:tcPr>
          <w:p w14:paraId="1C30BD50" w14:textId="1E00BCFF"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Tony Sangster</w:t>
            </w:r>
          </w:p>
        </w:tc>
      </w:tr>
      <w:tr w:rsidR="23796DE7" w14:paraId="28BD5333" w14:textId="77777777" w:rsidTr="23796DE7">
        <w:trPr>
          <w:trHeight w:val="300"/>
        </w:trPr>
        <w:tc>
          <w:tcPr>
            <w:tcW w:w="4502" w:type="dxa"/>
            <w:tcBorders>
              <w:left w:val="nil"/>
              <w:right w:val="single" w:sz="6" w:space="0" w:color="auto"/>
            </w:tcBorders>
            <w:tcMar>
              <w:left w:w="105" w:type="dxa"/>
              <w:right w:w="105" w:type="dxa"/>
            </w:tcMar>
          </w:tcPr>
          <w:p w14:paraId="320F0770" w14:textId="70D0FC03"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Janette Gogler</w:t>
            </w:r>
          </w:p>
        </w:tc>
        <w:tc>
          <w:tcPr>
            <w:tcW w:w="4502" w:type="dxa"/>
            <w:tcBorders>
              <w:left w:val="single" w:sz="6" w:space="0" w:color="auto"/>
              <w:right w:val="nil"/>
            </w:tcBorders>
            <w:tcMar>
              <w:left w:w="105" w:type="dxa"/>
              <w:right w:w="105" w:type="dxa"/>
            </w:tcMar>
          </w:tcPr>
          <w:p w14:paraId="05D85A4D" w14:textId="32E833EB"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Andrew Wilson</w:t>
            </w:r>
          </w:p>
        </w:tc>
      </w:tr>
      <w:tr w:rsidR="23796DE7" w14:paraId="63C0EF85" w14:textId="77777777" w:rsidTr="23796DE7">
        <w:trPr>
          <w:trHeight w:val="300"/>
        </w:trPr>
        <w:tc>
          <w:tcPr>
            <w:tcW w:w="4502" w:type="dxa"/>
            <w:tcBorders>
              <w:left w:val="nil"/>
              <w:right w:val="single" w:sz="6" w:space="0" w:color="auto"/>
            </w:tcBorders>
            <w:tcMar>
              <w:left w:w="105" w:type="dxa"/>
              <w:right w:w="105" w:type="dxa"/>
            </w:tcMar>
          </w:tcPr>
          <w:p w14:paraId="187ABFF0" w14:textId="6CA326C0"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Mark Bucciarelli</w:t>
            </w:r>
          </w:p>
        </w:tc>
        <w:tc>
          <w:tcPr>
            <w:tcW w:w="4502" w:type="dxa"/>
            <w:tcBorders>
              <w:left w:val="single" w:sz="6" w:space="0" w:color="auto"/>
              <w:right w:val="nil"/>
            </w:tcBorders>
            <w:tcMar>
              <w:left w:w="105" w:type="dxa"/>
              <w:right w:w="105" w:type="dxa"/>
            </w:tcMar>
          </w:tcPr>
          <w:p w14:paraId="1692F79D" w14:textId="102D5A83"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Todd Heynen</w:t>
            </w:r>
          </w:p>
        </w:tc>
      </w:tr>
      <w:tr w:rsidR="23796DE7" w14:paraId="0C40708F" w14:textId="77777777" w:rsidTr="23796DE7">
        <w:trPr>
          <w:trHeight w:val="300"/>
        </w:trPr>
        <w:tc>
          <w:tcPr>
            <w:tcW w:w="4502" w:type="dxa"/>
            <w:tcBorders>
              <w:left w:val="nil"/>
              <w:right w:val="single" w:sz="6" w:space="0" w:color="auto"/>
            </w:tcBorders>
            <w:tcMar>
              <w:left w:w="105" w:type="dxa"/>
              <w:right w:w="105" w:type="dxa"/>
            </w:tcMar>
          </w:tcPr>
          <w:p w14:paraId="706DB7EC" w14:textId="1C7134B8"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 xml:space="preserve">Akshata </w:t>
            </w:r>
            <w:proofErr w:type="spellStart"/>
            <w:r w:rsidRPr="23796DE7">
              <w:rPr>
                <w:rFonts w:ascii="Calibri" w:eastAsia="Calibri" w:hAnsi="Calibri" w:cs="Calibri"/>
                <w:sz w:val="22"/>
                <w:szCs w:val="22"/>
                <w:lang w:val="en-AU"/>
              </w:rPr>
              <w:t>Killedar</w:t>
            </w:r>
            <w:proofErr w:type="spellEnd"/>
          </w:p>
        </w:tc>
        <w:tc>
          <w:tcPr>
            <w:tcW w:w="4502" w:type="dxa"/>
            <w:tcBorders>
              <w:left w:val="single" w:sz="6" w:space="0" w:color="auto"/>
              <w:right w:val="nil"/>
            </w:tcBorders>
            <w:tcMar>
              <w:left w:w="105" w:type="dxa"/>
              <w:right w:w="105" w:type="dxa"/>
            </w:tcMar>
          </w:tcPr>
          <w:p w14:paraId="4DBFF60C" w14:textId="7BE00D6B"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Kathleen Rogers</w:t>
            </w:r>
          </w:p>
        </w:tc>
      </w:tr>
      <w:tr w:rsidR="23796DE7" w14:paraId="54B0D976" w14:textId="77777777" w:rsidTr="23796DE7">
        <w:trPr>
          <w:trHeight w:val="300"/>
        </w:trPr>
        <w:tc>
          <w:tcPr>
            <w:tcW w:w="4502" w:type="dxa"/>
            <w:tcBorders>
              <w:left w:val="nil"/>
              <w:right w:val="single" w:sz="6" w:space="0" w:color="auto"/>
            </w:tcBorders>
            <w:tcMar>
              <w:left w:w="105" w:type="dxa"/>
              <w:right w:w="105" w:type="dxa"/>
            </w:tcMar>
          </w:tcPr>
          <w:p w14:paraId="037C4588" w14:textId="0B443D72"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Janney Wale</w:t>
            </w:r>
          </w:p>
        </w:tc>
        <w:tc>
          <w:tcPr>
            <w:tcW w:w="4502" w:type="dxa"/>
            <w:tcBorders>
              <w:left w:val="single" w:sz="6" w:space="0" w:color="auto"/>
              <w:right w:val="nil"/>
            </w:tcBorders>
            <w:tcMar>
              <w:left w:w="105" w:type="dxa"/>
              <w:right w:w="105" w:type="dxa"/>
            </w:tcMar>
          </w:tcPr>
          <w:p w14:paraId="2A11645D" w14:textId="37B7A399" w:rsidR="23796DE7" w:rsidRDefault="23796DE7" w:rsidP="23796DE7">
            <w:pPr>
              <w:pStyle w:val="ListParagraph"/>
              <w:numPr>
                <w:ilvl w:val="0"/>
                <w:numId w:val="1"/>
              </w:numPr>
              <w:rPr>
                <w:rFonts w:ascii="Calibri" w:eastAsia="Calibri" w:hAnsi="Calibri" w:cs="Calibri"/>
                <w:sz w:val="22"/>
                <w:szCs w:val="22"/>
              </w:rPr>
            </w:pPr>
            <w:r w:rsidRPr="23796DE7">
              <w:rPr>
                <w:rFonts w:ascii="Calibri" w:eastAsia="Calibri" w:hAnsi="Calibri" w:cs="Calibri"/>
                <w:sz w:val="22"/>
                <w:szCs w:val="22"/>
                <w:lang w:val="en-AU"/>
              </w:rPr>
              <w:t>Nick Ferris</w:t>
            </w:r>
          </w:p>
        </w:tc>
      </w:tr>
    </w:tbl>
    <w:p w14:paraId="1B5CBAD8" w14:textId="1C7EA8B3" w:rsidR="002316CD" w:rsidRDefault="002316CD" w:rsidP="23796DE7">
      <w:pPr>
        <w:rPr>
          <w:rFonts w:ascii="Calibri" w:eastAsia="Calibri" w:hAnsi="Calibri" w:cs="Calibri"/>
          <w:color w:val="000000" w:themeColor="text1"/>
          <w:sz w:val="22"/>
          <w:szCs w:val="22"/>
        </w:rPr>
      </w:pPr>
    </w:p>
    <w:p w14:paraId="5E5787A5" w14:textId="1CD181DA" w:rsidR="002316CD" w:rsidRDefault="002316CD"/>
    <w:sectPr w:rsidR="002316C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A1C3" w14:textId="77777777" w:rsidR="00EF6DF4" w:rsidRDefault="00EF6DF4" w:rsidP="009E2E88">
      <w:pPr>
        <w:spacing w:after="0" w:line="240" w:lineRule="auto"/>
      </w:pPr>
      <w:r>
        <w:separator/>
      </w:r>
    </w:p>
  </w:endnote>
  <w:endnote w:type="continuationSeparator" w:id="0">
    <w:p w14:paraId="0467372F" w14:textId="77777777" w:rsidR="00EF6DF4" w:rsidRDefault="00EF6DF4" w:rsidP="009E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BC22" w14:textId="2858E51B" w:rsidR="009E2E88" w:rsidRDefault="009E2E88">
    <w:pPr>
      <w:pStyle w:val="Footer"/>
    </w:pPr>
    <w:r>
      <w:rPr>
        <w:noProof/>
      </w:rPr>
      <mc:AlternateContent>
        <mc:Choice Requires="wps">
          <w:drawing>
            <wp:anchor distT="0" distB="0" distL="0" distR="0" simplePos="0" relativeHeight="251658244" behindDoc="0" locked="0" layoutInCell="1" allowOverlap="1" wp14:anchorId="7559FE11" wp14:editId="1874DA66">
              <wp:simplePos x="635" y="635"/>
              <wp:positionH relativeFrom="page">
                <wp:align>center</wp:align>
              </wp:positionH>
              <wp:positionV relativeFrom="page">
                <wp:align>bottom</wp:align>
              </wp:positionV>
              <wp:extent cx="609600" cy="409575"/>
              <wp:effectExtent l="0" t="0" r="0" b="0"/>
              <wp:wrapNone/>
              <wp:docPr id="3272382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BB25A14" w14:textId="443678F9" w:rsidR="009E2E88" w:rsidRPr="009E2E88" w:rsidRDefault="009E2E88" w:rsidP="009E2E88">
                          <w:pPr>
                            <w:spacing w:after="0"/>
                            <w:rPr>
                              <w:rFonts w:ascii="Aptos" w:eastAsia="Aptos" w:hAnsi="Aptos" w:cs="Aptos"/>
                              <w:noProof/>
                              <w:color w:val="FF0000"/>
                            </w:rPr>
                          </w:pPr>
                          <w:r w:rsidRPr="009E2E8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559FE11">
              <v:stroke joinstyle="miter"/>
              <v:path gradientshapeok="t" o:connecttype="rect"/>
            </v:shapetype>
            <v:shape id="Text Box 5"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v:textbox style="mso-fit-shape-to-text:t" inset="0,0,0,15pt">
                <w:txbxContent>
                  <w:p w:rsidRPr="009E2E88" w:rsidR="009E2E88" w:rsidP="009E2E88" w:rsidRDefault="009E2E88" w14:paraId="3BB25A14" w14:textId="443678F9">
                    <w:pPr>
                      <w:spacing w:after="0"/>
                      <w:rPr>
                        <w:rFonts w:ascii="Aptos" w:hAnsi="Aptos" w:eastAsia="Aptos" w:cs="Aptos"/>
                        <w:noProof/>
                        <w:color w:val="FF0000"/>
                      </w:rPr>
                    </w:pPr>
                    <w:r w:rsidRPr="009E2E88">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A4C" w14:textId="3AEF9A89" w:rsidR="009E2E88" w:rsidRDefault="009E2E88">
    <w:pPr>
      <w:pStyle w:val="Footer"/>
    </w:pPr>
    <w:r>
      <w:rPr>
        <w:noProof/>
      </w:rPr>
      <mc:AlternateContent>
        <mc:Choice Requires="wps">
          <w:drawing>
            <wp:anchor distT="0" distB="0" distL="0" distR="0" simplePos="0" relativeHeight="251658245" behindDoc="0" locked="0" layoutInCell="1" allowOverlap="1" wp14:anchorId="15083A23" wp14:editId="77AB0550">
              <wp:simplePos x="635" y="635"/>
              <wp:positionH relativeFrom="page">
                <wp:align>center</wp:align>
              </wp:positionH>
              <wp:positionV relativeFrom="page">
                <wp:align>bottom</wp:align>
              </wp:positionV>
              <wp:extent cx="609600" cy="409575"/>
              <wp:effectExtent l="0" t="0" r="0" b="0"/>
              <wp:wrapNone/>
              <wp:docPr id="8183941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8E238C9" w14:textId="39A92B8C" w:rsidR="009E2E88" w:rsidRPr="009E2E88" w:rsidRDefault="009E2E88" w:rsidP="009E2E88">
                          <w:pPr>
                            <w:spacing w:after="0"/>
                            <w:rPr>
                              <w:rFonts w:ascii="Aptos" w:eastAsia="Aptos" w:hAnsi="Aptos" w:cs="Aptos"/>
                              <w:noProof/>
                              <w:color w:val="FF0000"/>
                            </w:rPr>
                          </w:pPr>
                          <w:r w:rsidRPr="009E2E8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5083A23">
              <v:stroke joinstyle="miter"/>
              <v:path gradientshapeok="t" o:connecttype="rect"/>
            </v:shapetype>
            <v:shape id="Text Box 6" style="position:absolute;margin-left:0;margin-top:0;width:48pt;height:32.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v:textbox style="mso-fit-shape-to-text:t" inset="0,0,0,15pt">
                <w:txbxContent>
                  <w:p w:rsidRPr="009E2E88" w:rsidR="009E2E88" w:rsidP="009E2E88" w:rsidRDefault="009E2E88" w14:paraId="18E238C9" w14:textId="39A92B8C">
                    <w:pPr>
                      <w:spacing w:after="0"/>
                      <w:rPr>
                        <w:rFonts w:ascii="Aptos" w:hAnsi="Aptos" w:eastAsia="Aptos" w:cs="Aptos"/>
                        <w:noProof/>
                        <w:color w:val="FF0000"/>
                      </w:rPr>
                    </w:pPr>
                    <w:r w:rsidRPr="009E2E88">
                      <w:rPr>
                        <w:rFonts w:ascii="Aptos" w:hAnsi="Aptos" w:eastAsia="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EF43" w14:textId="0E6242BF" w:rsidR="009E2E88" w:rsidRDefault="009E2E88">
    <w:pPr>
      <w:pStyle w:val="Footer"/>
    </w:pPr>
    <w:r>
      <w:rPr>
        <w:noProof/>
      </w:rPr>
      <mc:AlternateContent>
        <mc:Choice Requires="wps">
          <w:drawing>
            <wp:anchor distT="0" distB="0" distL="0" distR="0" simplePos="0" relativeHeight="251658243" behindDoc="0" locked="0" layoutInCell="1" allowOverlap="1" wp14:anchorId="6AA75254" wp14:editId="300E6284">
              <wp:simplePos x="635" y="635"/>
              <wp:positionH relativeFrom="page">
                <wp:align>center</wp:align>
              </wp:positionH>
              <wp:positionV relativeFrom="page">
                <wp:align>bottom</wp:align>
              </wp:positionV>
              <wp:extent cx="609600" cy="409575"/>
              <wp:effectExtent l="0" t="0" r="0" b="0"/>
              <wp:wrapNone/>
              <wp:docPr id="9178253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66842B8" w14:textId="28D46410" w:rsidR="009E2E88" w:rsidRPr="009E2E88" w:rsidRDefault="009E2E88" w:rsidP="009E2E88">
                          <w:pPr>
                            <w:spacing w:after="0"/>
                            <w:rPr>
                              <w:rFonts w:ascii="Aptos" w:eastAsia="Aptos" w:hAnsi="Aptos" w:cs="Aptos"/>
                              <w:noProof/>
                              <w:color w:val="FF0000"/>
                            </w:rPr>
                          </w:pPr>
                          <w:r w:rsidRPr="009E2E8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AA75254">
              <v:stroke joinstyle="miter"/>
              <v:path gradientshapeok="t" o:connecttype="rect"/>
            </v:shapetype>
            <v:shape id="Text Box 4"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v:textbox style="mso-fit-shape-to-text:t" inset="0,0,0,15pt">
                <w:txbxContent>
                  <w:p w:rsidRPr="009E2E88" w:rsidR="009E2E88" w:rsidP="009E2E88" w:rsidRDefault="009E2E88" w14:paraId="466842B8" w14:textId="28D46410">
                    <w:pPr>
                      <w:spacing w:after="0"/>
                      <w:rPr>
                        <w:rFonts w:ascii="Aptos" w:hAnsi="Aptos" w:eastAsia="Aptos" w:cs="Aptos"/>
                        <w:noProof/>
                        <w:color w:val="FF0000"/>
                      </w:rPr>
                    </w:pPr>
                    <w:r w:rsidRPr="009E2E88">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9920" w14:textId="77777777" w:rsidR="00EF6DF4" w:rsidRDefault="00EF6DF4" w:rsidP="009E2E88">
      <w:pPr>
        <w:spacing w:after="0" w:line="240" w:lineRule="auto"/>
      </w:pPr>
      <w:r>
        <w:separator/>
      </w:r>
    </w:p>
  </w:footnote>
  <w:footnote w:type="continuationSeparator" w:id="0">
    <w:p w14:paraId="5C78101C" w14:textId="77777777" w:rsidR="00EF6DF4" w:rsidRDefault="00EF6DF4" w:rsidP="009E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B409" w14:textId="6AF07841" w:rsidR="009E2E88" w:rsidRDefault="009E2E88">
    <w:pPr>
      <w:pStyle w:val="Header"/>
    </w:pPr>
    <w:r>
      <w:rPr>
        <w:noProof/>
      </w:rPr>
      <mc:AlternateContent>
        <mc:Choice Requires="wps">
          <w:drawing>
            <wp:anchor distT="0" distB="0" distL="0" distR="0" simplePos="0" relativeHeight="251658241" behindDoc="0" locked="0" layoutInCell="1" allowOverlap="1" wp14:anchorId="264236DF" wp14:editId="2520A1DF">
              <wp:simplePos x="635" y="635"/>
              <wp:positionH relativeFrom="page">
                <wp:align>center</wp:align>
              </wp:positionH>
              <wp:positionV relativeFrom="page">
                <wp:align>top</wp:align>
              </wp:positionV>
              <wp:extent cx="609600" cy="409575"/>
              <wp:effectExtent l="0" t="0" r="0" b="9525"/>
              <wp:wrapNone/>
              <wp:docPr id="17681695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A36A0B8" w14:textId="1CC0A257" w:rsidR="009E2E88" w:rsidRPr="009E2E88" w:rsidRDefault="009E2E88" w:rsidP="009E2E88">
                          <w:pPr>
                            <w:spacing w:after="0"/>
                            <w:rPr>
                              <w:rFonts w:ascii="Aptos" w:eastAsia="Aptos" w:hAnsi="Aptos" w:cs="Aptos"/>
                              <w:noProof/>
                              <w:color w:val="FF0000"/>
                            </w:rPr>
                          </w:pPr>
                          <w:r w:rsidRPr="009E2E8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64236DF">
              <v:stroke joinstyle="miter"/>
              <v:path gradientshapeok="t" o:connecttype="rect"/>
            </v:shapetype>
            <v:shape id="Text Box 2"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v:textbox style="mso-fit-shape-to-text:t" inset="0,15pt,0,0">
                <w:txbxContent>
                  <w:p w:rsidRPr="009E2E88" w:rsidR="009E2E88" w:rsidP="009E2E88" w:rsidRDefault="009E2E88" w14:paraId="7A36A0B8" w14:textId="1CC0A257">
                    <w:pPr>
                      <w:spacing w:after="0"/>
                      <w:rPr>
                        <w:rFonts w:ascii="Aptos" w:hAnsi="Aptos" w:eastAsia="Aptos" w:cs="Aptos"/>
                        <w:noProof/>
                        <w:color w:val="FF0000"/>
                      </w:rPr>
                    </w:pPr>
                    <w:r w:rsidRPr="009E2E88">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1F1A" w14:textId="316B6221" w:rsidR="009E2E88" w:rsidRDefault="43A69844" w:rsidP="43A69844">
    <w:pPr>
      <w:pStyle w:val="Header"/>
      <w:rPr>
        <w:rFonts w:ascii="Calibri" w:eastAsia="Calibri" w:hAnsi="Calibri" w:cs="Calibri"/>
        <w:color w:val="FF591D"/>
      </w:rPr>
    </w:pPr>
    <w:r w:rsidRPr="43A69844">
      <w:rPr>
        <w:rFonts w:ascii="Calibri" w:eastAsia="Calibri" w:hAnsi="Calibri" w:cs="Calibri"/>
        <w:color w:val="FF591D"/>
        <w:lang w:val="en-AU"/>
      </w:rPr>
      <w:t>Sparked</w:t>
    </w:r>
    <w:r w:rsidR="009E2E88">
      <w:rPr>
        <w:noProof/>
      </w:rPr>
      <mc:AlternateContent>
        <mc:Choice Requires="wps">
          <w:drawing>
            <wp:anchor distT="0" distB="0" distL="0" distR="0" simplePos="0" relativeHeight="251658242" behindDoc="0" locked="0" layoutInCell="1" allowOverlap="1" wp14:anchorId="6314B448" wp14:editId="54F8066D">
              <wp:simplePos x="635" y="635"/>
              <wp:positionH relativeFrom="page">
                <wp:align>center</wp:align>
              </wp:positionH>
              <wp:positionV relativeFrom="page">
                <wp:align>top</wp:align>
              </wp:positionV>
              <wp:extent cx="609600" cy="409575"/>
              <wp:effectExtent l="0" t="0" r="0" b="9525"/>
              <wp:wrapNone/>
              <wp:docPr id="20961596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FA43FBE" w14:textId="1B2E296D" w:rsidR="009E2E88" w:rsidRPr="009E2E88" w:rsidRDefault="009E2E88" w:rsidP="009E2E88">
                          <w:pPr>
                            <w:spacing w:after="0"/>
                            <w:rPr>
                              <w:rFonts w:ascii="Aptos" w:eastAsia="Aptos" w:hAnsi="Aptos" w:cs="Aptos"/>
                              <w:noProof/>
                              <w:color w:val="FF0000"/>
                            </w:rPr>
                          </w:pPr>
                          <w:r w:rsidRPr="009E2E8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314B448">
              <v:stroke joinstyle="miter"/>
              <v:path gradientshapeok="t" o:connecttype="rect"/>
            </v:shapetype>
            <v:shape id="Text Box 3"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v:textbox style="mso-fit-shape-to-text:t" inset="0,15pt,0,0">
                <w:txbxContent>
                  <w:p w:rsidRPr="009E2E88" w:rsidR="009E2E88" w:rsidP="009E2E88" w:rsidRDefault="009E2E88" w14:paraId="3FA43FBE" w14:textId="1B2E296D">
                    <w:pPr>
                      <w:spacing w:after="0"/>
                      <w:rPr>
                        <w:rFonts w:ascii="Aptos" w:hAnsi="Aptos" w:eastAsia="Aptos" w:cs="Aptos"/>
                        <w:noProof/>
                        <w:color w:val="FF0000"/>
                      </w:rPr>
                    </w:pPr>
                    <w:r w:rsidRPr="009E2E88">
                      <w:rPr>
                        <w:rFonts w:ascii="Aptos" w:hAnsi="Aptos" w:eastAsia="Aptos" w:cs="Aptos"/>
                        <w:noProof/>
                        <w:color w:val="FF0000"/>
                      </w:rPr>
                      <w:t>OFFICIAL</w:t>
                    </w:r>
                  </w:p>
                </w:txbxContent>
              </v:textbox>
              <w10:wrap anchorx="page" anchory="page"/>
            </v:shape>
          </w:pict>
        </mc:Fallback>
      </mc:AlternateContent>
    </w:r>
  </w:p>
  <w:p w14:paraId="4D70D030" w14:textId="353C3D9E" w:rsidR="009E2E88" w:rsidRDefault="009E2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6174" w14:textId="0F683DE9" w:rsidR="009E2E88" w:rsidRDefault="009E2E88">
    <w:pPr>
      <w:pStyle w:val="Header"/>
    </w:pPr>
    <w:r>
      <w:rPr>
        <w:noProof/>
      </w:rPr>
      <mc:AlternateContent>
        <mc:Choice Requires="wps">
          <w:drawing>
            <wp:anchor distT="0" distB="0" distL="0" distR="0" simplePos="0" relativeHeight="251658240" behindDoc="0" locked="0" layoutInCell="1" allowOverlap="1" wp14:anchorId="2D1BC1F4" wp14:editId="38D00829">
              <wp:simplePos x="635" y="635"/>
              <wp:positionH relativeFrom="page">
                <wp:align>center</wp:align>
              </wp:positionH>
              <wp:positionV relativeFrom="page">
                <wp:align>top</wp:align>
              </wp:positionV>
              <wp:extent cx="609600" cy="409575"/>
              <wp:effectExtent l="0" t="0" r="0" b="9525"/>
              <wp:wrapNone/>
              <wp:docPr id="7119209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A43B938" w14:textId="33254B8C" w:rsidR="009E2E88" w:rsidRPr="009E2E88" w:rsidRDefault="009E2E88" w:rsidP="009E2E88">
                          <w:pPr>
                            <w:spacing w:after="0"/>
                            <w:rPr>
                              <w:rFonts w:ascii="Aptos" w:eastAsia="Aptos" w:hAnsi="Aptos" w:cs="Aptos"/>
                              <w:noProof/>
                              <w:color w:val="FF0000"/>
                            </w:rPr>
                          </w:pPr>
                          <w:r w:rsidRPr="009E2E8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D1BC1F4">
              <v:stroke joinstyle="miter"/>
              <v:path gradientshapeok="t" o:connecttype="rect"/>
            </v:shapetype>
            <v:shape id="Text Box 1"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v:textbox style="mso-fit-shape-to-text:t" inset="0,15pt,0,0">
                <w:txbxContent>
                  <w:p w:rsidRPr="009E2E88" w:rsidR="009E2E88" w:rsidP="009E2E88" w:rsidRDefault="009E2E88" w14:paraId="1A43B938" w14:textId="33254B8C">
                    <w:pPr>
                      <w:spacing w:after="0"/>
                      <w:rPr>
                        <w:rFonts w:ascii="Aptos" w:hAnsi="Aptos" w:eastAsia="Aptos" w:cs="Aptos"/>
                        <w:noProof/>
                        <w:color w:val="FF0000"/>
                      </w:rPr>
                    </w:pPr>
                    <w:r w:rsidRPr="009E2E88">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908C"/>
    <w:multiLevelType w:val="hybridMultilevel"/>
    <w:tmpl w:val="095EA384"/>
    <w:lvl w:ilvl="0" w:tplc="9DD09AEE">
      <w:start w:val="1"/>
      <w:numFmt w:val="decimal"/>
      <w:lvlText w:val="%1."/>
      <w:lvlJc w:val="left"/>
      <w:pPr>
        <w:ind w:left="720" w:hanging="360"/>
      </w:pPr>
      <w:rPr>
        <w:rFonts w:ascii="Calibri" w:hAnsi="Calibri" w:hint="default"/>
      </w:rPr>
    </w:lvl>
    <w:lvl w:ilvl="1" w:tplc="21A61DBE">
      <w:start w:val="1"/>
      <w:numFmt w:val="lowerLetter"/>
      <w:lvlText w:val="%2."/>
      <w:lvlJc w:val="left"/>
      <w:pPr>
        <w:ind w:left="1440" w:hanging="360"/>
      </w:pPr>
    </w:lvl>
    <w:lvl w:ilvl="2" w:tplc="4BAA3650">
      <w:start w:val="1"/>
      <w:numFmt w:val="lowerRoman"/>
      <w:lvlText w:val="%3."/>
      <w:lvlJc w:val="right"/>
      <w:pPr>
        <w:ind w:left="2160" w:hanging="180"/>
      </w:pPr>
    </w:lvl>
    <w:lvl w:ilvl="3" w:tplc="2AA0A3E0">
      <w:start w:val="1"/>
      <w:numFmt w:val="decimal"/>
      <w:lvlText w:val="%4."/>
      <w:lvlJc w:val="left"/>
      <w:pPr>
        <w:ind w:left="2880" w:hanging="360"/>
      </w:pPr>
    </w:lvl>
    <w:lvl w:ilvl="4" w:tplc="37E811D2">
      <w:start w:val="1"/>
      <w:numFmt w:val="lowerLetter"/>
      <w:lvlText w:val="%5."/>
      <w:lvlJc w:val="left"/>
      <w:pPr>
        <w:ind w:left="3600" w:hanging="360"/>
      </w:pPr>
    </w:lvl>
    <w:lvl w:ilvl="5" w:tplc="0616D8B4">
      <w:start w:val="1"/>
      <w:numFmt w:val="lowerRoman"/>
      <w:lvlText w:val="%6."/>
      <w:lvlJc w:val="right"/>
      <w:pPr>
        <w:ind w:left="4320" w:hanging="180"/>
      </w:pPr>
    </w:lvl>
    <w:lvl w:ilvl="6" w:tplc="0824CD34">
      <w:start w:val="1"/>
      <w:numFmt w:val="decimal"/>
      <w:lvlText w:val="%7."/>
      <w:lvlJc w:val="left"/>
      <w:pPr>
        <w:ind w:left="5040" w:hanging="360"/>
      </w:pPr>
    </w:lvl>
    <w:lvl w:ilvl="7" w:tplc="F6944878">
      <w:start w:val="1"/>
      <w:numFmt w:val="lowerLetter"/>
      <w:lvlText w:val="%8."/>
      <w:lvlJc w:val="left"/>
      <w:pPr>
        <w:ind w:left="5760" w:hanging="360"/>
      </w:pPr>
    </w:lvl>
    <w:lvl w:ilvl="8" w:tplc="8104FD80">
      <w:start w:val="1"/>
      <w:numFmt w:val="lowerRoman"/>
      <w:lvlText w:val="%9."/>
      <w:lvlJc w:val="right"/>
      <w:pPr>
        <w:ind w:left="6480" w:hanging="180"/>
      </w:pPr>
    </w:lvl>
  </w:abstractNum>
  <w:abstractNum w:abstractNumId="1" w15:restartNumberingAfterBreak="0">
    <w:nsid w:val="21BAEB02"/>
    <w:multiLevelType w:val="hybridMultilevel"/>
    <w:tmpl w:val="70886E28"/>
    <w:lvl w:ilvl="0" w:tplc="798EC632">
      <w:start w:val="1"/>
      <w:numFmt w:val="bullet"/>
      <w:lvlText w:val=""/>
      <w:lvlJc w:val="left"/>
      <w:pPr>
        <w:ind w:left="720" w:hanging="360"/>
      </w:pPr>
      <w:rPr>
        <w:rFonts w:ascii="Symbol" w:hAnsi="Symbol" w:hint="default"/>
      </w:rPr>
    </w:lvl>
    <w:lvl w:ilvl="1" w:tplc="F7004118">
      <w:start w:val="1"/>
      <w:numFmt w:val="bullet"/>
      <w:lvlText w:val="o"/>
      <w:lvlJc w:val="left"/>
      <w:pPr>
        <w:ind w:left="1440" w:hanging="360"/>
      </w:pPr>
      <w:rPr>
        <w:rFonts w:ascii="Courier New" w:hAnsi="Courier New" w:hint="default"/>
      </w:rPr>
    </w:lvl>
    <w:lvl w:ilvl="2" w:tplc="A8AA06C0">
      <w:start w:val="1"/>
      <w:numFmt w:val="bullet"/>
      <w:lvlText w:val=""/>
      <w:lvlJc w:val="left"/>
      <w:pPr>
        <w:ind w:left="2160" w:hanging="360"/>
      </w:pPr>
      <w:rPr>
        <w:rFonts w:ascii="Wingdings" w:hAnsi="Wingdings" w:hint="default"/>
      </w:rPr>
    </w:lvl>
    <w:lvl w:ilvl="3" w:tplc="53044048">
      <w:start w:val="1"/>
      <w:numFmt w:val="bullet"/>
      <w:lvlText w:val=""/>
      <w:lvlJc w:val="left"/>
      <w:pPr>
        <w:ind w:left="2880" w:hanging="360"/>
      </w:pPr>
      <w:rPr>
        <w:rFonts w:ascii="Symbol" w:hAnsi="Symbol" w:hint="default"/>
      </w:rPr>
    </w:lvl>
    <w:lvl w:ilvl="4" w:tplc="9B28F4CC">
      <w:start w:val="1"/>
      <w:numFmt w:val="bullet"/>
      <w:lvlText w:val="o"/>
      <w:lvlJc w:val="left"/>
      <w:pPr>
        <w:ind w:left="3600" w:hanging="360"/>
      </w:pPr>
      <w:rPr>
        <w:rFonts w:ascii="Courier New" w:hAnsi="Courier New" w:hint="default"/>
      </w:rPr>
    </w:lvl>
    <w:lvl w:ilvl="5" w:tplc="D4AA07F0">
      <w:start w:val="1"/>
      <w:numFmt w:val="bullet"/>
      <w:lvlText w:val=""/>
      <w:lvlJc w:val="left"/>
      <w:pPr>
        <w:ind w:left="4320" w:hanging="360"/>
      </w:pPr>
      <w:rPr>
        <w:rFonts w:ascii="Wingdings" w:hAnsi="Wingdings" w:hint="default"/>
      </w:rPr>
    </w:lvl>
    <w:lvl w:ilvl="6" w:tplc="C4E414DE">
      <w:start w:val="1"/>
      <w:numFmt w:val="bullet"/>
      <w:lvlText w:val=""/>
      <w:lvlJc w:val="left"/>
      <w:pPr>
        <w:ind w:left="5040" w:hanging="360"/>
      </w:pPr>
      <w:rPr>
        <w:rFonts w:ascii="Symbol" w:hAnsi="Symbol" w:hint="default"/>
      </w:rPr>
    </w:lvl>
    <w:lvl w:ilvl="7" w:tplc="FE5E07D0">
      <w:start w:val="1"/>
      <w:numFmt w:val="bullet"/>
      <w:lvlText w:val="o"/>
      <w:lvlJc w:val="left"/>
      <w:pPr>
        <w:ind w:left="5760" w:hanging="360"/>
      </w:pPr>
      <w:rPr>
        <w:rFonts w:ascii="Courier New" w:hAnsi="Courier New" w:hint="default"/>
      </w:rPr>
    </w:lvl>
    <w:lvl w:ilvl="8" w:tplc="F1840F80">
      <w:start w:val="1"/>
      <w:numFmt w:val="bullet"/>
      <w:lvlText w:val=""/>
      <w:lvlJc w:val="left"/>
      <w:pPr>
        <w:ind w:left="6480" w:hanging="360"/>
      </w:pPr>
      <w:rPr>
        <w:rFonts w:ascii="Wingdings" w:hAnsi="Wingdings" w:hint="default"/>
      </w:rPr>
    </w:lvl>
  </w:abstractNum>
  <w:abstractNum w:abstractNumId="2" w15:restartNumberingAfterBreak="0">
    <w:nsid w:val="2D59131B"/>
    <w:multiLevelType w:val="hybridMultilevel"/>
    <w:tmpl w:val="0332D2D2"/>
    <w:lvl w:ilvl="0" w:tplc="5AFA7A5A">
      <w:start w:val="1"/>
      <w:numFmt w:val="bullet"/>
      <w:lvlText w:val=""/>
      <w:lvlJc w:val="left"/>
      <w:pPr>
        <w:ind w:left="720" w:hanging="360"/>
      </w:pPr>
      <w:rPr>
        <w:rFonts w:ascii="Symbol" w:hAnsi="Symbol" w:hint="default"/>
      </w:rPr>
    </w:lvl>
    <w:lvl w:ilvl="1" w:tplc="6AE0940A">
      <w:start w:val="1"/>
      <w:numFmt w:val="bullet"/>
      <w:lvlText w:val="o"/>
      <w:lvlJc w:val="left"/>
      <w:pPr>
        <w:ind w:left="1440" w:hanging="360"/>
      </w:pPr>
      <w:rPr>
        <w:rFonts w:ascii="Courier New" w:hAnsi="Courier New" w:hint="default"/>
      </w:rPr>
    </w:lvl>
    <w:lvl w:ilvl="2" w:tplc="B9744C36">
      <w:start w:val="1"/>
      <w:numFmt w:val="bullet"/>
      <w:lvlText w:val=""/>
      <w:lvlJc w:val="left"/>
      <w:pPr>
        <w:ind w:left="2160" w:hanging="360"/>
      </w:pPr>
      <w:rPr>
        <w:rFonts w:ascii="Wingdings" w:hAnsi="Wingdings" w:hint="default"/>
      </w:rPr>
    </w:lvl>
    <w:lvl w:ilvl="3" w:tplc="3968D2EA">
      <w:start w:val="1"/>
      <w:numFmt w:val="bullet"/>
      <w:lvlText w:val=""/>
      <w:lvlJc w:val="left"/>
      <w:pPr>
        <w:ind w:left="2880" w:hanging="360"/>
      </w:pPr>
      <w:rPr>
        <w:rFonts w:ascii="Symbol" w:hAnsi="Symbol" w:hint="default"/>
      </w:rPr>
    </w:lvl>
    <w:lvl w:ilvl="4" w:tplc="D37CC238">
      <w:start w:val="1"/>
      <w:numFmt w:val="bullet"/>
      <w:lvlText w:val="o"/>
      <w:lvlJc w:val="left"/>
      <w:pPr>
        <w:ind w:left="3600" w:hanging="360"/>
      </w:pPr>
      <w:rPr>
        <w:rFonts w:ascii="Courier New" w:hAnsi="Courier New" w:hint="default"/>
      </w:rPr>
    </w:lvl>
    <w:lvl w:ilvl="5" w:tplc="9B1ADC48">
      <w:start w:val="1"/>
      <w:numFmt w:val="bullet"/>
      <w:lvlText w:val=""/>
      <w:lvlJc w:val="left"/>
      <w:pPr>
        <w:ind w:left="4320" w:hanging="360"/>
      </w:pPr>
      <w:rPr>
        <w:rFonts w:ascii="Wingdings" w:hAnsi="Wingdings" w:hint="default"/>
      </w:rPr>
    </w:lvl>
    <w:lvl w:ilvl="6" w:tplc="6316DAE4">
      <w:start w:val="1"/>
      <w:numFmt w:val="bullet"/>
      <w:lvlText w:val=""/>
      <w:lvlJc w:val="left"/>
      <w:pPr>
        <w:ind w:left="5040" w:hanging="360"/>
      </w:pPr>
      <w:rPr>
        <w:rFonts w:ascii="Symbol" w:hAnsi="Symbol" w:hint="default"/>
      </w:rPr>
    </w:lvl>
    <w:lvl w:ilvl="7" w:tplc="07DE5062">
      <w:start w:val="1"/>
      <w:numFmt w:val="bullet"/>
      <w:lvlText w:val="o"/>
      <w:lvlJc w:val="left"/>
      <w:pPr>
        <w:ind w:left="5760" w:hanging="360"/>
      </w:pPr>
      <w:rPr>
        <w:rFonts w:ascii="Courier New" w:hAnsi="Courier New" w:hint="default"/>
      </w:rPr>
    </w:lvl>
    <w:lvl w:ilvl="8" w:tplc="37C2659C">
      <w:start w:val="1"/>
      <w:numFmt w:val="bullet"/>
      <w:lvlText w:val=""/>
      <w:lvlJc w:val="left"/>
      <w:pPr>
        <w:ind w:left="6480" w:hanging="360"/>
      </w:pPr>
      <w:rPr>
        <w:rFonts w:ascii="Wingdings" w:hAnsi="Wingdings" w:hint="default"/>
      </w:rPr>
    </w:lvl>
  </w:abstractNum>
  <w:abstractNum w:abstractNumId="3" w15:restartNumberingAfterBreak="0">
    <w:nsid w:val="30E7300E"/>
    <w:multiLevelType w:val="hybridMultilevel"/>
    <w:tmpl w:val="A1445CC4"/>
    <w:lvl w:ilvl="0" w:tplc="5740BC44">
      <w:start w:val="1"/>
      <w:numFmt w:val="bullet"/>
      <w:lvlText w:val=""/>
      <w:lvlJc w:val="left"/>
      <w:pPr>
        <w:ind w:left="720" w:hanging="360"/>
      </w:pPr>
      <w:rPr>
        <w:rFonts w:ascii="Symbol" w:hAnsi="Symbol" w:hint="default"/>
      </w:rPr>
    </w:lvl>
    <w:lvl w:ilvl="1" w:tplc="335A6468">
      <w:start w:val="1"/>
      <w:numFmt w:val="bullet"/>
      <w:lvlText w:val="o"/>
      <w:lvlJc w:val="left"/>
      <w:pPr>
        <w:ind w:left="1440" w:hanging="360"/>
      </w:pPr>
      <w:rPr>
        <w:rFonts w:ascii="Courier New" w:hAnsi="Courier New" w:hint="default"/>
      </w:rPr>
    </w:lvl>
    <w:lvl w:ilvl="2" w:tplc="466C068A">
      <w:start w:val="1"/>
      <w:numFmt w:val="bullet"/>
      <w:lvlText w:val=""/>
      <w:lvlJc w:val="left"/>
      <w:pPr>
        <w:ind w:left="2160" w:hanging="360"/>
      </w:pPr>
      <w:rPr>
        <w:rFonts w:ascii="Wingdings" w:hAnsi="Wingdings" w:hint="default"/>
      </w:rPr>
    </w:lvl>
    <w:lvl w:ilvl="3" w:tplc="2580E93E">
      <w:start w:val="1"/>
      <w:numFmt w:val="bullet"/>
      <w:lvlText w:val=""/>
      <w:lvlJc w:val="left"/>
      <w:pPr>
        <w:ind w:left="2880" w:hanging="360"/>
      </w:pPr>
      <w:rPr>
        <w:rFonts w:ascii="Symbol" w:hAnsi="Symbol" w:hint="default"/>
      </w:rPr>
    </w:lvl>
    <w:lvl w:ilvl="4" w:tplc="AB382FFC">
      <w:start w:val="1"/>
      <w:numFmt w:val="bullet"/>
      <w:lvlText w:val="o"/>
      <w:lvlJc w:val="left"/>
      <w:pPr>
        <w:ind w:left="3600" w:hanging="360"/>
      </w:pPr>
      <w:rPr>
        <w:rFonts w:ascii="Courier New" w:hAnsi="Courier New" w:hint="default"/>
      </w:rPr>
    </w:lvl>
    <w:lvl w:ilvl="5" w:tplc="408EF0F2">
      <w:start w:val="1"/>
      <w:numFmt w:val="bullet"/>
      <w:lvlText w:val=""/>
      <w:lvlJc w:val="left"/>
      <w:pPr>
        <w:ind w:left="4320" w:hanging="360"/>
      </w:pPr>
      <w:rPr>
        <w:rFonts w:ascii="Wingdings" w:hAnsi="Wingdings" w:hint="default"/>
      </w:rPr>
    </w:lvl>
    <w:lvl w:ilvl="6" w:tplc="0F6C048E">
      <w:start w:val="1"/>
      <w:numFmt w:val="bullet"/>
      <w:lvlText w:val=""/>
      <w:lvlJc w:val="left"/>
      <w:pPr>
        <w:ind w:left="5040" w:hanging="360"/>
      </w:pPr>
      <w:rPr>
        <w:rFonts w:ascii="Symbol" w:hAnsi="Symbol" w:hint="default"/>
      </w:rPr>
    </w:lvl>
    <w:lvl w:ilvl="7" w:tplc="0A8A934C">
      <w:start w:val="1"/>
      <w:numFmt w:val="bullet"/>
      <w:lvlText w:val="o"/>
      <w:lvlJc w:val="left"/>
      <w:pPr>
        <w:ind w:left="5760" w:hanging="360"/>
      </w:pPr>
      <w:rPr>
        <w:rFonts w:ascii="Courier New" w:hAnsi="Courier New" w:hint="default"/>
      </w:rPr>
    </w:lvl>
    <w:lvl w:ilvl="8" w:tplc="3E4E8F2E">
      <w:start w:val="1"/>
      <w:numFmt w:val="bullet"/>
      <w:lvlText w:val=""/>
      <w:lvlJc w:val="left"/>
      <w:pPr>
        <w:ind w:left="6480" w:hanging="360"/>
      </w:pPr>
      <w:rPr>
        <w:rFonts w:ascii="Wingdings" w:hAnsi="Wingdings" w:hint="default"/>
      </w:rPr>
    </w:lvl>
  </w:abstractNum>
  <w:abstractNum w:abstractNumId="4" w15:restartNumberingAfterBreak="0">
    <w:nsid w:val="4135AF90"/>
    <w:multiLevelType w:val="hybridMultilevel"/>
    <w:tmpl w:val="8396BBB6"/>
    <w:lvl w:ilvl="0" w:tplc="A4CE06D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AC48C988">
      <w:start w:val="1"/>
      <w:numFmt w:val="bullet"/>
      <w:lvlText w:val=""/>
      <w:lvlJc w:val="left"/>
      <w:pPr>
        <w:ind w:left="2160" w:hanging="360"/>
      </w:pPr>
      <w:rPr>
        <w:rFonts w:ascii="Wingdings" w:hAnsi="Wingdings" w:hint="default"/>
      </w:rPr>
    </w:lvl>
    <w:lvl w:ilvl="3" w:tplc="F66894F6">
      <w:start w:val="1"/>
      <w:numFmt w:val="bullet"/>
      <w:lvlText w:val=""/>
      <w:lvlJc w:val="left"/>
      <w:pPr>
        <w:ind w:left="2880" w:hanging="360"/>
      </w:pPr>
      <w:rPr>
        <w:rFonts w:ascii="Symbol" w:hAnsi="Symbol" w:hint="default"/>
      </w:rPr>
    </w:lvl>
    <w:lvl w:ilvl="4" w:tplc="1E808F80">
      <w:start w:val="1"/>
      <w:numFmt w:val="bullet"/>
      <w:lvlText w:val="o"/>
      <w:lvlJc w:val="left"/>
      <w:pPr>
        <w:ind w:left="3600" w:hanging="360"/>
      </w:pPr>
      <w:rPr>
        <w:rFonts w:ascii="Courier New" w:hAnsi="Courier New" w:hint="default"/>
      </w:rPr>
    </w:lvl>
    <w:lvl w:ilvl="5" w:tplc="96023CC4">
      <w:start w:val="1"/>
      <w:numFmt w:val="bullet"/>
      <w:lvlText w:val=""/>
      <w:lvlJc w:val="left"/>
      <w:pPr>
        <w:ind w:left="4320" w:hanging="360"/>
      </w:pPr>
      <w:rPr>
        <w:rFonts w:ascii="Wingdings" w:hAnsi="Wingdings" w:hint="default"/>
      </w:rPr>
    </w:lvl>
    <w:lvl w:ilvl="6" w:tplc="758C0DBE">
      <w:start w:val="1"/>
      <w:numFmt w:val="bullet"/>
      <w:lvlText w:val=""/>
      <w:lvlJc w:val="left"/>
      <w:pPr>
        <w:ind w:left="5040" w:hanging="360"/>
      </w:pPr>
      <w:rPr>
        <w:rFonts w:ascii="Symbol" w:hAnsi="Symbol" w:hint="default"/>
      </w:rPr>
    </w:lvl>
    <w:lvl w:ilvl="7" w:tplc="8E0AB682">
      <w:start w:val="1"/>
      <w:numFmt w:val="bullet"/>
      <w:lvlText w:val="o"/>
      <w:lvlJc w:val="left"/>
      <w:pPr>
        <w:ind w:left="5760" w:hanging="360"/>
      </w:pPr>
      <w:rPr>
        <w:rFonts w:ascii="Courier New" w:hAnsi="Courier New" w:hint="default"/>
      </w:rPr>
    </w:lvl>
    <w:lvl w:ilvl="8" w:tplc="522CDA8C">
      <w:start w:val="1"/>
      <w:numFmt w:val="bullet"/>
      <w:lvlText w:val=""/>
      <w:lvlJc w:val="left"/>
      <w:pPr>
        <w:ind w:left="6480" w:hanging="360"/>
      </w:pPr>
      <w:rPr>
        <w:rFonts w:ascii="Wingdings" w:hAnsi="Wingdings" w:hint="default"/>
      </w:rPr>
    </w:lvl>
  </w:abstractNum>
  <w:abstractNum w:abstractNumId="5" w15:restartNumberingAfterBreak="0">
    <w:nsid w:val="54318EF4"/>
    <w:multiLevelType w:val="hybridMultilevel"/>
    <w:tmpl w:val="6CDA725E"/>
    <w:lvl w:ilvl="0" w:tplc="E5A80218">
      <w:start w:val="1"/>
      <w:numFmt w:val="decimal"/>
      <w:lvlText w:val="%1."/>
      <w:lvlJc w:val="left"/>
      <w:pPr>
        <w:ind w:left="720" w:hanging="360"/>
      </w:pPr>
      <w:rPr>
        <w:rFonts w:ascii="Calibri" w:hAnsi="Calibri" w:hint="default"/>
      </w:rPr>
    </w:lvl>
    <w:lvl w:ilvl="1" w:tplc="BC92B4D4">
      <w:start w:val="1"/>
      <w:numFmt w:val="lowerLetter"/>
      <w:lvlText w:val="%2."/>
      <w:lvlJc w:val="left"/>
      <w:pPr>
        <w:ind w:left="1440" w:hanging="360"/>
      </w:pPr>
    </w:lvl>
    <w:lvl w:ilvl="2" w:tplc="C17A1352">
      <w:start w:val="1"/>
      <w:numFmt w:val="lowerRoman"/>
      <w:lvlText w:val="%3."/>
      <w:lvlJc w:val="right"/>
      <w:pPr>
        <w:ind w:left="2160" w:hanging="180"/>
      </w:pPr>
    </w:lvl>
    <w:lvl w:ilvl="3" w:tplc="A12A3432">
      <w:start w:val="1"/>
      <w:numFmt w:val="decimal"/>
      <w:lvlText w:val="%4."/>
      <w:lvlJc w:val="left"/>
      <w:pPr>
        <w:ind w:left="2880" w:hanging="360"/>
      </w:pPr>
    </w:lvl>
    <w:lvl w:ilvl="4" w:tplc="EAF075D0">
      <w:start w:val="1"/>
      <w:numFmt w:val="lowerLetter"/>
      <w:lvlText w:val="%5."/>
      <w:lvlJc w:val="left"/>
      <w:pPr>
        <w:ind w:left="3600" w:hanging="360"/>
      </w:pPr>
    </w:lvl>
    <w:lvl w:ilvl="5" w:tplc="3C5621A8">
      <w:start w:val="1"/>
      <w:numFmt w:val="lowerRoman"/>
      <w:lvlText w:val="%6."/>
      <w:lvlJc w:val="right"/>
      <w:pPr>
        <w:ind w:left="4320" w:hanging="180"/>
      </w:pPr>
    </w:lvl>
    <w:lvl w:ilvl="6" w:tplc="88EE8C8C">
      <w:start w:val="1"/>
      <w:numFmt w:val="decimal"/>
      <w:lvlText w:val="%7."/>
      <w:lvlJc w:val="left"/>
      <w:pPr>
        <w:ind w:left="5040" w:hanging="360"/>
      </w:pPr>
    </w:lvl>
    <w:lvl w:ilvl="7" w:tplc="54C21A2C">
      <w:start w:val="1"/>
      <w:numFmt w:val="lowerLetter"/>
      <w:lvlText w:val="%8."/>
      <w:lvlJc w:val="left"/>
      <w:pPr>
        <w:ind w:left="5760" w:hanging="360"/>
      </w:pPr>
    </w:lvl>
    <w:lvl w:ilvl="8" w:tplc="7758FA00">
      <w:start w:val="1"/>
      <w:numFmt w:val="lowerRoman"/>
      <w:lvlText w:val="%9."/>
      <w:lvlJc w:val="right"/>
      <w:pPr>
        <w:ind w:left="6480" w:hanging="180"/>
      </w:pPr>
    </w:lvl>
  </w:abstractNum>
  <w:abstractNum w:abstractNumId="6" w15:restartNumberingAfterBreak="0">
    <w:nsid w:val="55CD67E6"/>
    <w:multiLevelType w:val="hybridMultilevel"/>
    <w:tmpl w:val="DEA29718"/>
    <w:lvl w:ilvl="0" w:tplc="F6244F7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A7A60264">
      <w:start w:val="1"/>
      <w:numFmt w:val="bullet"/>
      <w:lvlText w:val=""/>
      <w:lvlJc w:val="left"/>
      <w:pPr>
        <w:ind w:left="2160" w:hanging="360"/>
      </w:pPr>
      <w:rPr>
        <w:rFonts w:ascii="Wingdings" w:hAnsi="Wingdings" w:hint="default"/>
      </w:rPr>
    </w:lvl>
    <w:lvl w:ilvl="3" w:tplc="2E5CD62C">
      <w:start w:val="1"/>
      <w:numFmt w:val="bullet"/>
      <w:lvlText w:val=""/>
      <w:lvlJc w:val="left"/>
      <w:pPr>
        <w:ind w:left="2880" w:hanging="360"/>
      </w:pPr>
      <w:rPr>
        <w:rFonts w:ascii="Symbol" w:hAnsi="Symbol" w:hint="default"/>
      </w:rPr>
    </w:lvl>
    <w:lvl w:ilvl="4" w:tplc="FB9E6612">
      <w:start w:val="1"/>
      <w:numFmt w:val="bullet"/>
      <w:lvlText w:val="o"/>
      <w:lvlJc w:val="left"/>
      <w:pPr>
        <w:ind w:left="3600" w:hanging="360"/>
      </w:pPr>
      <w:rPr>
        <w:rFonts w:ascii="Courier New" w:hAnsi="Courier New" w:hint="default"/>
      </w:rPr>
    </w:lvl>
    <w:lvl w:ilvl="5" w:tplc="2F1CAAE8">
      <w:start w:val="1"/>
      <w:numFmt w:val="bullet"/>
      <w:lvlText w:val=""/>
      <w:lvlJc w:val="left"/>
      <w:pPr>
        <w:ind w:left="4320" w:hanging="360"/>
      </w:pPr>
      <w:rPr>
        <w:rFonts w:ascii="Wingdings" w:hAnsi="Wingdings" w:hint="default"/>
      </w:rPr>
    </w:lvl>
    <w:lvl w:ilvl="6" w:tplc="F9886A02">
      <w:start w:val="1"/>
      <w:numFmt w:val="bullet"/>
      <w:lvlText w:val=""/>
      <w:lvlJc w:val="left"/>
      <w:pPr>
        <w:ind w:left="5040" w:hanging="360"/>
      </w:pPr>
      <w:rPr>
        <w:rFonts w:ascii="Symbol" w:hAnsi="Symbol" w:hint="default"/>
      </w:rPr>
    </w:lvl>
    <w:lvl w:ilvl="7" w:tplc="363E64C2">
      <w:start w:val="1"/>
      <w:numFmt w:val="bullet"/>
      <w:lvlText w:val="o"/>
      <w:lvlJc w:val="left"/>
      <w:pPr>
        <w:ind w:left="5760" w:hanging="360"/>
      </w:pPr>
      <w:rPr>
        <w:rFonts w:ascii="Courier New" w:hAnsi="Courier New" w:hint="default"/>
      </w:rPr>
    </w:lvl>
    <w:lvl w:ilvl="8" w:tplc="0546C77A">
      <w:start w:val="1"/>
      <w:numFmt w:val="bullet"/>
      <w:lvlText w:val=""/>
      <w:lvlJc w:val="left"/>
      <w:pPr>
        <w:ind w:left="6480" w:hanging="360"/>
      </w:pPr>
      <w:rPr>
        <w:rFonts w:ascii="Wingdings" w:hAnsi="Wingdings" w:hint="default"/>
      </w:rPr>
    </w:lvl>
  </w:abstractNum>
  <w:abstractNum w:abstractNumId="7" w15:restartNumberingAfterBreak="0">
    <w:nsid w:val="6A624C54"/>
    <w:multiLevelType w:val="hybridMultilevel"/>
    <w:tmpl w:val="9F5E5DB6"/>
    <w:lvl w:ilvl="0" w:tplc="753037C0">
      <w:start w:val="1"/>
      <w:numFmt w:val="bullet"/>
      <w:lvlText w:val=""/>
      <w:lvlJc w:val="left"/>
      <w:pPr>
        <w:ind w:left="720" w:hanging="360"/>
      </w:pPr>
      <w:rPr>
        <w:rFonts w:ascii="Symbol" w:hAnsi="Symbol" w:hint="default"/>
      </w:rPr>
    </w:lvl>
    <w:lvl w:ilvl="1" w:tplc="37A66116">
      <w:start w:val="1"/>
      <w:numFmt w:val="bullet"/>
      <w:lvlText w:val="o"/>
      <w:lvlJc w:val="left"/>
      <w:pPr>
        <w:ind w:left="1440" w:hanging="360"/>
      </w:pPr>
      <w:rPr>
        <w:rFonts w:ascii="Courier New" w:hAnsi="Courier New" w:hint="default"/>
      </w:rPr>
    </w:lvl>
    <w:lvl w:ilvl="2" w:tplc="FBB610B6">
      <w:start w:val="1"/>
      <w:numFmt w:val="bullet"/>
      <w:lvlText w:val=""/>
      <w:lvlJc w:val="left"/>
      <w:pPr>
        <w:ind w:left="2160" w:hanging="360"/>
      </w:pPr>
      <w:rPr>
        <w:rFonts w:ascii="Symbol" w:hAnsi="Symbol" w:hint="default"/>
      </w:rPr>
    </w:lvl>
    <w:lvl w:ilvl="3" w:tplc="6F488698">
      <w:start w:val="1"/>
      <w:numFmt w:val="bullet"/>
      <w:lvlText w:val=""/>
      <w:lvlJc w:val="left"/>
      <w:pPr>
        <w:ind w:left="2880" w:hanging="360"/>
      </w:pPr>
      <w:rPr>
        <w:rFonts w:ascii="Symbol" w:hAnsi="Symbol" w:hint="default"/>
      </w:rPr>
    </w:lvl>
    <w:lvl w:ilvl="4" w:tplc="F3803970">
      <w:start w:val="1"/>
      <w:numFmt w:val="bullet"/>
      <w:lvlText w:val="o"/>
      <w:lvlJc w:val="left"/>
      <w:pPr>
        <w:ind w:left="3600" w:hanging="360"/>
      </w:pPr>
      <w:rPr>
        <w:rFonts w:ascii="Courier New" w:hAnsi="Courier New" w:hint="default"/>
      </w:rPr>
    </w:lvl>
    <w:lvl w:ilvl="5" w:tplc="D66A4AC0">
      <w:start w:val="1"/>
      <w:numFmt w:val="bullet"/>
      <w:lvlText w:val=""/>
      <w:lvlJc w:val="left"/>
      <w:pPr>
        <w:ind w:left="4320" w:hanging="360"/>
      </w:pPr>
      <w:rPr>
        <w:rFonts w:ascii="Wingdings" w:hAnsi="Wingdings" w:hint="default"/>
      </w:rPr>
    </w:lvl>
    <w:lvl w:ilvl="6" w:tplc="0EDEC96C">
      <w:start w:val="1"/>
      <w:numFmt w:val="bullet"/>
      <w:lvlText w:val=""/>
      <w:lvlJc w:val="left"/>
      <w:pPr>
        <w:ind w:left="5040" w:hanging="360"/>
      </w:pPr>
      <w:rPr>
        <w:rFonts w:ascii="Symbol" w:hAnsi="Symbol" w:hint="default"/>
      </w:rPr>
    </w:lvl>
    <w:lvl w:ilvl="7" w:tplc="D90E8DD4">
      <w:start w:val="1"/>
      <w:numFmt w:val="bullet"/>
      <w:lvlText w:val="o"/>
      <w:lvlJc w:val="left"/>
      <w:pPr>
        <w:ind w:left="5760" w:hanging="360"/>
      </w:pPr>
      <w:rPr>
        <w:rFonts w:ascii="Courier New" w:hAnsi="Courier New" w:hint="default"/>
      </w:rPr>
    </w:lvl>
    <w:lvl w:ilvl="8" w:tplc="8EB2C8AA">
      <w:start w:val="1"/>
      <w:numFmt w:val="bullet"/>
      <w:lvlText w:val=""/>
      <w:lvlJc w:val="left"/>
      <w:pPr>
        <w:ind w:left="6480" w:hanging="360"/>
      </w:pPr>
      <w:rPr>
        <w:rFonts w:ascii="Wingdings" w:hAnsi="Wingdings" w:hint="default"/>
      </w:rPr>
    </w:lvl>
  </w:abstractNum>
  <w:abstractNum w:abstractNumId="8" w15:restartNumberingAfterBreak="0">
    <w:nsid w:val="6B800B7D"/>
    <w:multiLevelType w:val="hybridMultilevel"/>
    <w:tmpl w:val="F110A598"/>
    <w:lvl w:ilvl="0" w:tplc="52260E98">
      <w:start w:val="1"/>
      <w:numFmt w:val="bullet"/>
      <w:lvlText w:val=""/>
      <w:lvlJc w:val="left"/>
      <w:pPr>
        <w:ind w:left="720" w:hanging="360"/>
      </w:pPr>
      <w:rPr>
        <w:rFonts w:ascii="Symbol" w:hAnsi="Symbol" w:hint="default"/>
      </w:rPr>
    </w:lvl>
    <w:lvl w:ilvl="1" w:tplc="273CB1DA">
      <w:start w:val="1"/>
      <w:numFmt w:val="bullet"/>
      <w:lvlText w:val="o"/>
      <w:lvlJc w:val="left"/>
      <w:pPr>
        <w:ind w:left="1440" w:hanging="360"/>
      </w:pPr>
      <w:rPr>
        <w:rFonts w:ascii="Symbol" w:hAnsi="Symbol" w:hint="default"/>
      </w:rPr>
    </w:lvl>
    <w:lvl w:ilvl="2" w:tplc="9C5AC9B8">
      <w:start w:val="1"/>
      <w:numFmt w:val="bullet"/>
      <w:lvlText w:val=""/>
      <w:lvlJc w:val="left"/>
      <w:pPr>
        <w:ind w:left="2160" w:hanging="360"/>
      </w:pPr>
      <w:rPr>
        <w:rFonts w:ascii="Wingdings" w:hAnsi="Wingdings" w:hint="default"/>
      </w:rPr>
    </w:lvl>
    <w:lvl w:ilvl="3" w:tplc="23386C1E">
      <w:start w:val="1"/>
      <w:numFmt w:val="bullet"/>
      <w:lvlText w:val=""/>
      <w:lvlJc w:val="left"/>
      <w:pPr>
        <w:ind w:left="2880" w:hanging="360"/>
      </w:pPr>
      <w:rPr>
        <w:rFonts w:ascii="Symbol" w:hAnsi="Symbol" w:hint="default"/>
      </w:rPr>
    </w:lvl>
    <w:lvl w:ilvl="4" w:tplc="1932F258">
      <w:start w:val="1"/>
      <w:numFmt w:val="bullet"/>
      <w:lvlText w:val="o"/>
      <w:lvlJc w:val="left"/>
      <w:pPr>
        <w:ind w:left="3600" w:hanging="360"/>
      </w:pPr>
      <w:rPr>
        <w:rFonts w:ascii="Courier New" w:hAnsi="Courier New" w:hint="default"/>
      </w:rPr>
    </w:lvl>
    <w:lvl w:ilvl="5" w:tplc="E51CEDCA">
      <w:start w:val="1"/>
      <w:numFmt w:val="bullet"/>
      <w:lvlText w:val=""/>
      <w:lvlJc w:val="left"/>
      <w:pPr>
        <w:ind w:left="4320" w:hanging="360"/>
      </w:pPr>
      <w:rPr>
        <w:rFonts w:ascii="Wingdings" w:hAnsi="Wingdings" w:hint="default"/>
      </w:rPr>
    </w:lvl>
    <w:lvl w:ilvl="6" w:tplc="ECA4FD8E">
      <w:start w:val="1"/>
      <w:numFmt w:val="bullet"/>
      <w:lvlText w:val=""/>
      <w:lvlJc w:val="left"/>
      <w:pPr>
        <w:ind w:left="5040" w:hanging="360"/>
      </w:pPr>
      <w:rPr>
        <w:rFonts w:ascii="Symbol" w:hAnsi="Symbol" w:hint="default"/>
      </w:rPr>
    </w:lvl>
    <w:lvl w:ilvl="7" w:tplc="B61CCBA6">
      <w:start w:val="1"/>
      <w:numFmt w:val="bullet"/>
      <w:lvlText w:val="o"/>
      <w:lvlJc w:val="left"/>
      <w:pPr>
        <w:ind w:left="5760" w:hanging="360"/>
      </w:pPr>
      <w:rPr>
        <w:rFonts w:ascii="Courier New" w:hAnsi="Courier New" w:hint="default"/>
      </w:rPr>
    </w:lvl>
    <w:lvl w:ilvl="8" w:tplc="156626AC">
      <w:start w:val="1"/>
      <w:numFmt w:val="bullet"/>
      <w:lvlText w:val=""/>
      <w:lvlJc w:val="left"/>
      <w:pPr>
        <w:ind w:left="6480" w:hanging="360"/>
      </w:pPr>
      <w:rPr>
        <w:rFonts w:ascii="Wingdings" w:hAnsi="Wingdings" w:hint="default"/>
      </w:rPr>
    </w:lvl>
  </w:abstractNum>
  <w:abstractNum w:abstractNumId="9" w15:restartNumberingAfterBreak="0">
    <w:nsid w:val="6F0FD340"/>
    <w:multiLevelType w:val="hybridMultilevel"/>
    <w:tmpl w:val="CC8E22BA"/>
    <w:lvl w:ilvl="0" w:tplc="A710AB40">
      <w:start w:val="1"/>
      <w:numFmt w:val="bullet"/>
      <w:lvlText w:val=""/>
      <w:lvlJc w:val="left"/>
      <w:pPr>
        <w:ind w:left="720" w:hanging="360"/>
      </w:pPr>
      <w:rPr>
        <w:rFonts w:ascii="Symbol" w:hAnsi="Symbol" w:hint="default"/>
      </w:rPr>
    </w:lvl>
    <w:lvl w:ilvl="1" w:tplc="29A4E0A2">
      <w:start w:val="1"/>
      <w:numFmt w:val="bullet"/>
      <w:lvlText w:val="o"/>
      <w:lvlJc w:val="left"/>
      <w:pPr>
        <w:ind w:left="1440" w:hanging="360"/>
      </w:pPr>
      <w:rPr>
        <w:rFonts w:ascii="Courier New" w:hAnsi="Courier New" w:hint="default"/>
      </w:rPr>
    </w:lvl>
    <w:lvl w:ilvl="2" w:tplc="544EBA22">
      <w:start w:val="1"/>
      <w:numFmt w:val="bullet"/>
      <w:lvlText w:val=""/>
      <w:lvlJc w:val="left"/>
      <w:pPr>
        <w:ind w:left="2160" w:hanging="360"/>
      </w:pPr>
      <w:rPr>
        <w:rFonts w:ascii="Wingdings" w:hAnsi="Wingdings" w:hint="default"/>
      </w:rPr>
    </w:lvl>
    <w:lvl w:ilvl="3" w:tplc="303A8C1C">
      <w:start w:val="1"/>
      <w:numFmt w:val="bullet"/>
      <w:lvlText w:val=""/>
      <w:lvlJc w:val="left"/>
      <w:pPr>
        <w:ind w:left="2880" w:hanging="360"/>
      </w:pPr>
      <w:rPr>
        <w:rFonts w:ascii="Symbol" w:hAnsi="Symbol" w:hint="default"/>
      </w:rPr>
    </w:lvl>
    <w:lvl w:ilvl="4" w:tplc="76D0701E">
      <w:start w:val="1"/>
      <w:numFmt w:val="bullet"/>
      <w:lvlText w:val="o"/>
      <w:lvlJc w:val="left"/>
      <w:pPr>
        <w:ind w:left="3600" w:hanging="360"/>
      </w:pPr>
      <w:rPr>
        <w:rFonts w:ascii="Courier New" w:hAnsi="Courier New" w:hint="default"/>
      </w:rPr>
    </w:lvl>
    <w:lvl w:ilvl="5" w:tplc="BFD606A2">
      <w:start w:val="1"/>
      <w:numFmt w:val="bullet"/>
      <w:lvlText w:val=""/>
      <w:lvlJc w:val="left"/>
      <w:pPr>
        <w:ind w:left="4320" w:hanging="360"/>
      </w:pPr>
      <w:rPr>
        <w:rFonts w:ascii="Wingdings" w:hAnsi="Wingdings" w:hint="default"/>
      </w:rPr>
    </w:lvl>
    <w:lvl w:ilvl="6" w:tplc="C0146232">
      <w:start w:val="1"/>
      <w:numFmt w:val="bullet"/>
      <w:lvlText w:val=""/>
      <w:lvlJc w:val="left"/>
      <w:pPr>
        <w:ind w:left="5040" w:hanging="360"/>
      </w:pPr>
      <w:rPr>
        <w:rFonts w:ascii="Symbol" w:hAnsi="Symbol" w:hint="default"/>
      </w:rPr>
    </w:lvl>
    <w:lvl w:ilvl="7" w:tplc="83D635C0">
      <w:start w:val="1"/>
      <w:numFmt w:val="bullet"/>
      <w:lvlText w:val="o"/>
      <w:lvlJc w:val="left"/>
      <w:pPr>
        <w:ind w:left="5760" w:hanging="360"/>
      </w:pPr>
      <w:rPr>
        <w:rFonts w:ascii="Courier New" w:hAnsi="Courier New" w:hint="default"/>
      </w:rPr>
    </w:lvl>
    <w:lvl w:ilvl="8" w:tplc="63D0C340">
      <w:start w:val="1"/>
      <w:numFmt w:val="bullet"/>
      <w:lvlText w:val=""/>
      <w:lvlJc w:val="left"/>
      <w:pPr>
        <w:ind w:left="6480" w:hanging="360"/>
      </w:pPr>
      <w:rPr>
        <w:rFonts w:ascii="Wingdings" w:hAnsi="Wingdings" w:hint="default"/>
      </w:rPr>
    </w:lvl>
  </w:abstractNum>
  <w:abstractNum w:abstractNumId="10" w15:restartNumberingAfterBreak="0">
    <w:nsid w:val="7DA18E02"/>
    <w:multiLevelType w:val="hybridMultilevel"/>
    <w:tmpl w:val="B2424292"/>
    <w:lvl w:ilvl="0" w:tplc="3F342614">
      <w:start w:val="1"/>
      <w:numFmt w:val="bullet"/>
      <w:lvlText w:val=""/>
      <w:lvlJc w:val="left"/>
      <w:pPr>
        <w:ind w:left="780" w:hanging="360"/>
      </w:pPr>
      <w:rPr>
        <w:rFonts w:ascii="Symbol" w:hAnsi="Symbol" w:hint="default"/>
      </w:rPr>
    </w:lvl>
    <w:lvl w:ilvl="1" w:tplc="35D481CC">
      <w:start w:val="1"/>
      <w:numFmt w:val="bullet"/>
      <w:lvlText w:val=""/>
      <w:lvlJc w:val="left"/>
      <w:pPr>
        <w:ind w:left="1500" w:hanging="360"/>
      </w:pPr>
      <w:rPr>
        <w:rFonts w:ascii="Wingdings" w:hAnsi="Wingdings" w:hint="default"/>
      </w:rPr>
    </w:lvl>
    <w:lvl w:ilvl="2" w:tplc="D29685D0">
      <w:start w:val="1"/>
      <w:numFmt w:val="bullet"/>
      <w:lvlText w:val=""/>
      <w:lvlJc w:val="left"/>
      <w:pPr>
        <w:ind w:left="2160" w:hanging="360"/>
      </w:pPr>
      <w:rPr>
        <w:rFonts w:ascii="Wingdings" w:hAnsi="Wingdings" w:hint="default"/>
      </w:rPr>
    </w:lvl>
    <w:lvl w:ilvl="3" w:tplc="1E146E98">
      <w:start w:val="1"/>
      <w:numFmt w:val="bullet"/>
      <w:lvlText w:val=""/>
      <w:lvlJc w:val="left"/>
      <w:pPr>
        <w:ind w:left="2880" w:hanging="360"/>
      </w:pPr>
      <w:rPr>
        <w:rFonts w:ascii="Symbol" w:hAnsi="Symbol" w:hint="default"/>
      </w:rPr>
    </w:lvl>
    <w:lvl w:ilvl="4" w:tplc="5596F16A">
      <w:start w:val="1"/>
      <w:numFmt w:val="bullet"/>
      <w:lvlText w:val="o"/>
      <w:lvlJc w:val="left"/>
      <w:pPr>
        <w:ind w:left="3600" w:hanging="360"/>
      </w:pPr>
      <w:rPr>
        <w:rFonts w:ascii="Courier New" w:hAnsi="Courier New" w:hint="default"/>
      </w:rPr>
    </w:lvl>
    <w:lvl w:ilvl="5" w:tplc="3676B494">
      <w:start w:val="1"/>
      <w:numFmt w:val="bullet"/>
      <w:lvlText w:val=""/>
      <w:lvlJc w:val="left"/>
      <w:pPr>
        <w:ind w:left="4320" w:hanging="360"/>
      </w:pPr>
      <w:rPr>
        <w:rFonts w:ascii="Wingdings" w:hAnsi="Wingdings" w:hint="default"/>
      </w:rPr>
    </w:lvl>
    <w:lvl w:ilvl="6" w:tplc="40267B46">
      <w:start w:val="1"/>
      <w:numFmt w:val="bullet"/>
      <w:lvlText w:val=""/>
      <w:lvlJc w:val="left"/>
      <w:pPr>
        <w:ind w:left="5040" w:hanging="360"/>
      </w:pPr>
      <w:rPr>
        <w:rFonts w:ascii="Symbol" w:hAnsi="Symbol" w:hint="default"/>
      </w:rPr>
    </w:lvl>
    <w:lvl w:ilvl="7" w:tplc="BDB448F2">
      <w:start w:val="1"/>
      <w:numFmt w:val="bullet"/>
      <w:lvlText w:val="o"/>
      <w:lvlJc w:val="left"/>
      <w:pPr>
        <w:ind w:left="5760" w:hanging="360"/>
      </w:pPr>
      <w:rPr>
        <w:rFonts w:ascii="Courier New" w:hAnsi="Courier New" w:hint="default"/>
      </w:rPr>
    </w:lvl>
    <w:lvl w:ilvl="8" w:tplc="BC50BC20">
      <w:start w:val="1"/>
      <w:numFmt w:val="bullet"/>
      <w:lvlText w:val=""/>
      <w:lvlJc w:val="left"/>
      <w:pPr>
        <w:ind w:left="6480" w:hanging="360"/>
      </w:pPr>
      <w:rPr>
        <w:rFonts w:ascii="Wingdings" w:hAnsi="Wingdings" w:hint="default"/>
      </w:rPr>
    </w:lvl>
  </w:abstractNum>
  <w:num w:numId="1" w16cid:durableId="287593508">
    <w:abstractNumId w:val="0"/>
  </w:num>
  <w:num w:numId="2" w16cid:durableId="1688021933">
    <w:abstractNumId w:val="4"/>
  </w:num>
  <w:num w:numId="3" w16cid:durableId="1465000783">
    <w:abstractNumId w:val="6"/>
  </w:num>
  <w:num w:numId="4" w16cid:durableId="550307315">
    <w:abstractNumId w:val="1"/>
  </w:num>
  <w:num w:numId="5" w16cid:durableId="2102867036">
    <w:abstractNumId w:val="7"/>
  </w:num>
  <w:num w:numId="6" w16cid:durableId="992949368">
    <w:abstractNumId w:val="9"/>
  </w:num>
  <w:num w:numId="7" w16cid:durableId="1146969113">
    <w:abstractNumId w:val="10"/>
  </w:num>
  <w:num w:numId="8" w16cid:durableId="1770808798">
    <w:abstractNumId w:val="2"/>
  </w:num>
  <w:num w:numId="9" w16cid:durableId="1920166023">
    <w:abstractNumId w:val="3"/>
  </w:num>
  <w:num w:numId="10" w16cid:durableId="816267758">
    <w:abstractNumId w:val="8"/>
  </w:num>
  <w:num w:numId="11" w16cid:durableId="1563251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59E239"/>
    <w:rsid w:val="000219BA"/>
    <w:rsid w:val="00030CA4"/>
    <w:rsid w:val="000433D6"/>
    <w:rsid w:val="00054569"/>
    <w:rsid w:val="00055DDE"/>
    <w:rsid w:val="00063AAF"/>
    <w:rsid w:val="000A2E6E"/>
    <w:rsid w:val="000C0885"/>
    <w:rsid w:val="000D544E"/>
    <w:rsid w:val="000E78A7"/>
    <w:rsid w:val="00122AB1"/>
    <w:rsid w:val="001254B8"/>
    <w:rsid w:val="00144F48"/>
    <w:rsid w:val="0017694A"/>
    <w:rsid w:val="001A1B5D"/>
    <w:rsid w:val="001A1FB1"/>
    <w:rsid w:val="001A3771"/>
    <w:rsid w:val="001B6AC1"/>
    <w:rsid w:val="001C24AD"/>
    <w:rsid w:val="001E0598"/>
    <w:rsid w:val="0021796C"/>
    <w:rsid w:val="002316CD"/>
    <w:rsid w:val="00243E8C"/>
    <w:rsid w:val="00252841"/>
    <w:rsid w:val="002778EE"/>
    <w:rsid w:val="002D20BD"/>
    <w:rsid w:val="002E167A"/>
    <w:rsid w:val="002E24D6"/>
    <w:rsid w:val="002F01F1"/>
    <w:rsid w:val="00302074"/>
    <w:rsid w:val="00321A84"/>
    <w:rsid w:val="0032525F"/>
    <w:rsid w:val="00330502"/>
    <w:rsid w:val="00347AE2"/>
    <w:rsid w:val="00356843"/>
    <w:rsid w:val="00386BA3"/>
    <w:rsid w:val="00387AAC"/>
    <w:rsid w:val="00387D2F"/>
    <w:rsid w:val="003A5A0B"/>
    <w:rsid w:val="003B0BC5"/>
    <w:rsid w:val="003D449E"/>
    <w:rsid w:val="003F2ECE"/>
    <w:rsid w:val="00403220"/>
    <w:rsid w:val="00405507"/>
    <w:rsid w:val="004348A3"/>
    <w:rsid w:val="00437259"/>
    <w:rsid w:val="00441F03"/>
    <w:rsid w:val="004936F6"/>
    <w:rsid w:val="004A6837"/>
    <w:rsid w:val="004B59A8"/>
    <w:rsid w:val="004E6567"/>
    <w:rsid w:val="004F0982"/>
    <w:rsid w:val="00505279"/>
    <w:rsid w:val="00506396"/>
    <w:rsid w:val="00512304"/>
    <w:rsid w:val="0051381D"/>
    <w:rsid w:val="00520416"/>
    <w:rsid w:val="00535C92"/>
    <w:rsid w:val="00537E3D"/>
    <w:rsid w:val="00564D5F"/>
    <w:rsid w:val="005C2A01"/>
    <w:rsid w:val="005C64E8"/>
    <w:rsid w:val="005D432D"/>
    <w:rsid w:val="005D79BB"/>
    <w:rsid w:val="005E152C"/>
    <w:rsid w:val="005F7743"/>
    <w:rsid w:val="00600E2C"/>
    <w:rsid w:val="006069FA"/>
    <w:rsid w:val="00632418"/>
    <w:rsid w:val="00635AB6"/>
    <w:rsid w:val="00650E7A"/>
    <w:rsid w:val="006517CB"/>
    <w:rsid w:val="0065664B"/>
    <w:rsid w:val="006719CB"/>
    <w:rsid w:val="006924C5"/>
    <w:rsid w:val="006B2BE5"/>
    <w:rsid w:val="006B684F"/>
    <w:rsid w:val="006C3FB4"/>
    <w:rsid w:val="006D01AF"/>
    <w:rsid w:val="006E3C42"/>
    <w:rsid w:val="006F73AF"/>
    <w:rsid w:val="00705A79"/>
    <w:rsid w:val="00713C92"/>
    <w:rsid w:val="00742E14"/>
    <w:rsid w:val="00747E95"/>
    <w:rsid w:val="00764F8A"/>
    <w:rsid w:val="0077300C"/>
    <w:rsid w:val="00774956"/>
    <w:rsid w:val="007B0618"/>
    <w:rsid w:val="007E304D"/>
    <w:rsid w:val="007F1A85"/>
    <w:rsid w:val="007F6271"/>
    <w:rsid w:val="007F7347"/>
    <w:rsid w:val="00807528"/>
    <w:rsid w:val="008077FD"/>
    <w:rsid w:val="00816102"/>
    <w:rsid w:val="0084318A"/>
    <w:rsid w:val="00843F1C"/>
    <w:rsid w:val="008753B7"/>
    <w:rsid w:val="0087594B"/>
    <w:rsid w:val="008809C9"/>
    <w:rsid w:val="008C3F5E"/>
    <w:rsid w:val="00922690"/>
    <w:rsid w:val="009249C2"/>
    <w:rsid w:val="00927DCA"/>
    <w:rsid w:val="009379C6"/>
    <w:rsid w:val="00951206"/>
    <w:rsid w:val="00982730"/>
    <w:rsid w:val="009B0624"/>
    <w:rsid w:val="009E1252"/>
    <w:rsid w:val="009E2E88"/>
    <w:rsid w:val="009F29E7"/>
    <w:rsid w:val="00A211DA"/>
    <w:rsid w:val="00A33EB6"/>
    <w:rsid w:val="00A37648"/>
    <w:rsid w:val="00A537C5"/>
    <w:rsid w:val="00A55CDE"/>
    <w:rsid w:val="00A577F1"/>
    <w:rsid w:val="00A60154"/>
    <w:rsid w:val="00A61ADA"/>
    <w:rsid w:val="00A620AB"/>
    <w:rsid w:val="00A80027"/>
    <w:rsid w:val="00A93BBE"/>
    <w:rsid w:val="00AA25A9"/>
    <w:rsid w:val="00AC613D"/>
    <w:rsid w:val="00AD4BD8"/>
    <w:rsid w:val="00AF3D47"/>
    <w:rsid w:val="00B14528"/>
    <w:rsid w:val="00B210E4"/>
    <w:rsid w:val="00B23BC1"/>
    <w:rsid w:val="00B3186B"/>
    <w:rsid w:val="00B32E47"/>
    <w:rsid w:val="00B50E2F"/>
    <w:rsid w:val="00B55108"/>
    <w:rsid w:val="00B5D5F4"/>
    <w:rsid w:val="00B62E80"/>
    <w:rsid w:val="00B6481D"/>
    <w:rsid w:val="00B738E5"/>
    <w:rsid w:val="00B847B6"/>
    <w:rsid w:val="00BD1941"/>
    <w:rsid w:val="00BE1007"/>
    <w:rsid w:val="00C04015"/>
    <w:rsid w:val="00C1326E"/>
    <w:rsid w:val="00C21C5F"/>
    <w:rsid w:val="00C340C4"/>
    <w:rsid w:val="00C40AE2"/>
    <w:rsid w:val="00C52808"/>
    <w:rsid w:val="00C702AA"/>
    <w:rsid w:val="00C77AE9"/>
    <w:rsid w:val="00C97725"/>
    <w:rsid w:val="00CB05E2"/>
    <w:rsid w:val="00CD7BAA"/>
    <w:rsid w:val="00D00668"/>
    <w:rsid w:val="00D1343F"/>
    <w:rsid w:val="00D2685C"/>
    <w:rsid w:val="00D51BB5"/>
    <w:rsid w:val="00D55838"/>
    <w:rsid w:val="00D64C48"/>
    <w:rsid w:val="00D82BF7"/>
    <w:rsid w:val="00D92714"/>
    <w:rsid w:val="00D94956"/>
    <w:rsid w:val="00D95E4F"/>
    <w:rsid w:val="00DA2643"/>
    <w:rsid w:val="00DA4A1D"/>
    <w:rsid w:val="00DE5415"/>
    <w:rsid w:val="00DF1E89"/>
    <w:rsid w:val="00DF49AE"/>
    <w:rsid w:val="00E129B9"/>
    <w:rsid w:val="00E410DC"/>
    <w:rsid w:val="00E57281"/>
    <w:rsid w:val="00E72B87"/>
    <w:rsid w:val="00E76CC9"/>
    <w:rsid w:val="00EA7FE1"/>
    <w:rsid w:val="00EB2E11"/>
    <w:rsid w:val="00EE7130"/>
    <w:rsid w:val="00EF1836"/>
    <w:rsid w:val="00EF20EC"/>
    <w:rsid w:val="00EF6DF4"/>
    <w:rsid w:val="00EF7545"/>
    <w:rsid w:val="00F0757F"/>
    <w:rsid w:val="00F37911"/>
    <w:rsid w:val="00F40105"/>
    <w:rsid w:val="00F40BF4"/>
    <w:rsid w:val="00F5289C"/>
    <w:rsid w:val="00F56ED1"/>
    <w:rsid w:val="00F80E98"/>
    <w:rsid w:val="00FB133E"/>
    <w:rsid w:val="00FC4DC5"/>
    <w:rsid w:val="015B8C48"/>
    <w:rsid w:val="0225C32A"/>
    <w:rsid w:val="034BE08D"/>
    <w:rsid w:val="04BB4D53"/>
    <w:rsid w:val="0617965E"/>
    <w:rsid w:val="0653767B"/>
    <w:rsid w:val="0659E239"/>
    <w:rsid w:val="086D9448"/>
    <w:rsid w:val="0B8F692A"/>
    <w:rsid w:val="0BA44374"/>
    <w:rsid w:val="0D12D10B"/>
    <w:rsid w:val="0E14DEF7"/>
    <w:rsid w:val="0EE11C0C"/>
    <w:rsid w:val="0F56651C"/>
    <w:rsid w:val="0F84319A"/>
    <w:rsid w:val="0F8670A5"/>
    <w:rsid w:val="0FC6721A"/>
    <w:rsid w:val="10E17E84"/>
    <w:rsid w:val="11108263"/>
    <w:rsid w:val="112AAAA1"/>
    <w:rsid w:val="11597C4C"/>
    <w:rsid w:val="128124B6"/>
    <w:rsid w:val="12AF6A66"/>
    <w:rsid w:val="12FC0B77"/>
    <w:rsid w:val="13A72D76"/>
    <w:rsid w:val="154159EC"/>
    <w:rsid w:val="16087D48"/>
    <w:rsid w:val="1643ED96"/>
    <w:rsid w:val="170A3A8D"/>
    <w:rsid w:val="17BBB01F"/>
    <w:rsid w:val="17E2E77D"/>
    <w:rsid w:val="182BACC4"/>
    <w:rsid w:val="19C39BAA"/>
    <w:rsid w:val="19D54258"/>
    <w:rsid w:val="19FECF2A"/>
    <w:rsid w:val="1AF3A74A"/>
    <w:rsid w:val="1B07B4C1"/>
    <w:rsid w:val="1B7F5E9B"/>
    <w:rsid w:val="1B92F9A7"/>
    <w:rsid w:val="1BC963B1"/>
    <w:rsid w:val="1E882E81"/>
    <w:rsid w:val="1EF9EA38"/>
    <w:rsid w:val="1F378BD8"/>
    <w:rsid w:val="1F4F93CF"/>
    <w:rsid w:val="20DC8379"/>
    <w:rsid w:val="21976DB6"/>
    <w:rsid w:val="21ED45E7"/>
    <w:rsid w:val="234FBFF0"/>
    <w:rsid w:val="23796DE7"/>
    <w:rsid w:val="2397D2FA"/>
    <w:rsid w:val="241A909F"/>
    <w:rsid w:val="24CAD48E"/>
    <w:rsid w:val="25F1695B"/>
    <w:rsid w:val="29051C5E"/>
    <w:rsid w:val="29B12518"/>
    <w:rsid w:val="2C2B149D"/>
    <w:rsid w:val="2C32A8E2"/>
    <w:rsid w:val="2CC8A72C"/>
    <w:rsid w:val="2D1EB621"/>
    <w:rsid w:val="2DD6A3E5"/>
    <w:rsid w:val="2E4D3D2F"/>
    <w:rsid w:val="2E76669F"/>
    <w:rsid w:val="2F804213"/>
    <w:rsid w:val="2FF44A08"/>
    <w:rsid w:val="31858670"/>
    <w:rsid w:val="32197C21"/>
    <w:rsid w:val="3220A8BD"/>
    <w:rsid w:val="32AEE370"/>
    <w:rsid w:val="348B7492"/>
    <w:rsid w:val="369C5790"/>
    <w:rsid w:val="37364C4B"/>
    <w:rsid w:val="37EA7801"/>
    <w:rsid w:val="37FB2906"/>
    <w:rsid w:val="3822DB83"/>
    <w:rsid w:val="38D9CB63"/>
    <w:rsid w:val="38DA1E33"/>
    <w:rsid w:val="38F59528"/>
    <w:rsid w:val="3AA86408"/>
    <w:rsid w:val="3AAE08C7"/>
    <w:rsid w:val="3AE1B2D7"/>
    <w:rsid w:val="3B72CF66"/>
    <w:rsid w:val="3D7F7294"/>
    <w:rsid w:val="3E86E5C9"/>
    <w:rsid w:val="40373515"/>
    <w:rsid w:val="41B4B903"/>
    <w:rsid w:val="41B69E86"/>
    <w:rsid w:val="42028379"/>
    <w:rsid w:val="42678D1A"/>
    <w:rsid w:val="42DB9744"/>
    <w:rsid w:val="4356EF81"/>
    <w:rsid w:val="43A69844"/>
    <w:rsid w:val="44834D3A"/>
    <w:rsid w:val="44A13434"/>
    <w:rsid w:val="45D59CE8"/>
    <w:rsid w:val="45D6B5DA"/>
    <w:rsid w:val="45EFAA3C"/>
    <w:rsid w:val="47EA7182"/>
    <w:rsid w:val="488FD0CD"/>
    <w:rsid w:val="48ECF7EB"/>
    <w:rsid w:val="4C5F2FB8"/>
    <w:rsid w:val="4D84B467"/>
    <w:rsid w:val="4DBEAA71"/>
    <w:rsid w:val="4E6F317C"/>
    <w:rsid w:val="4E93B2D9"/>
    <w:rsid w:val="4EB0FE7E"/>
    <w:rsid w:val="4EB66699"/>
    <w:rsid w:val="4F1F063A"/>
    <w:rsid w:val="50F4E3A2"/>
    <w:rsid w:val="5100837D"/>
    <w:rsid w:val="51323BEB"/>
    <w:rsid w:val="51FCDF47"/>
    <w:rsid w:val="52C89CEF"/>
    <w:rsid w:val="5360A7F8"/>
    <w:rsid w:val="539E15E9"/>
    <w:rsid w:val="53ADC0DC"/>
    <w:rsid w:val="54236DB7"/>
    <w:rsid w:val="55AA1A66"/>
    <w:rsid w:val="55AB1757"/>
    <w:rsid w:val="5627AAC7"/>
    <w:rsid w:val="570E4C87"/>
    <w:rsid w:val="5910FB29"/>
    <w:rsid w:val="593C84ED"/>
    <w:rsid w:val="59FC365D"/>
    <w:rsid w:val="5A627F13"/>
    <w:rsid w:val="5AB5B7EC"/>
    <w:rsid w:val="5BEB525E"/>
    <w:rsid w:val="5CB20C17"/>
    <w:rsid w:val="5CB4A74A"/>
    <w:rsid w:val="5CC97640"/>
    <w:rsid w:val="5D196DFD"/>
    <w:rsid w:val="5E0C0067"/>
    <w:rsid w:val="5E4F8D5F"/>
    <w:rsid w:val="5EB1962E"/>
    <w:rsid w:val="612181AB"/>
    <w:rsid w:val="619D5E65"/>
    <w:rsid w:val="62E4C157"/>
    <w:rsid w:val="6503FB75"/>
    <w:rsid w:val="651DE62F"/>
    <w:rsid w:val="653CC32A"/>
    <w:rsid w:val="65AEB9FE"/>
    <w:rsid w:val="67677511"/>
    <w:rsid w:val="69B4552C"/>
    <w:rsid w:val="6AFBAB6A"/>
    <w:rsid w:val="6B04EB2D"/>
    <w:rsid w:val="6B1453A8"/>
    <w:rsid w:val="6B30EBC0"/>
    <w:rsid w:val="6B4FBDDF"/>
    <w:rsid w:val="6C16C25D"/>
    <w:rsid w:val="6C6E7E0F"/>
    <w:rsid w:val="6CD1794A"/>
    <w:rsid w:val="6DC88A54"/>
    <w:rsid w:val="6ED6BC07"/>
    <w:rsid w:val="6EE4667F"/>
    <w:rsid w:val="7136B2AE"/>
    <w:rsid w:val="72B06305"/>
    <w:rsid w:val="72D29D86"/>
    <w:rsid w:val="7355075B"/>
    <w:rsid w:val="738F37E6"/>
    <w:rsid w:val="74839BB6"/>
    <w:rsid w:val="74CAE18A"/>
    <w:rsid w:val="7581FC45"/>
    <w:rsid w:val="761CC3A4"/>
    <w:rsid w:val="762A3211"/>
    <w:rsid w:val="791941D3"/>
    <w:rsid w:val="7A925343"/>
    <w:rsid w:val="7ACDF3FC"/>
    <w:rsid w:val="7C300146"/>
    <w:rsid w:val="7DAE8E58"/>
    <w:rsid w:val="7F6B5E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E239"/>
  <w15:chartTrackingRefBased/>
  <w15:docId w15:val="{AD225D4E-7D31-41F9-AE33-F2559932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9E2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88"/>
  </w:style>
  <w:style w:type="paragraph" w:styleId="Footer">
    <w:name w:val="footer"/>
    <w:basedOn w:val="Normal"/>
    <w:link w:val="FooterChar"/>
    <w:uiPriority w:val="99"/>
    <w:unhideWhenUsed/>
    <w:rsid w:val="009E2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AA2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com/playlist?list=PL3srtaIPWjyf9Uk42Up4q614ziLHJBEdL&amp;si=HvEvxS8rjFd_cvjZ" TargetMode="External"/><Relationship Id="rId18" Type="http://schemas.openxmlformats.org/officeDocument/2006/relationships/hyperlink" Target="https://sparked.csiro.au/index.php/event/sparked-clinical-design-group-online-meeting-13-october-202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open.spotify.com/show/7vlaKXdJVGvi2DKVngd152?si=fbd140a6c9404c7d" TargetMode="External"/><Relationship Id="rId17" Type="http://schemas.openxmlformats.org/officeDocument/2006/relationships/hyperlink" Target="https://sparked.csiro.au/index.php/event/sparked-clinical-design-group-online-meeting-12-september-202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arked@csiro.au" TargetMode="External"/><Relationship Id="rId20" Type="http://schemas.openxmlformats.org/officeDocument/2006/relationships/image" Target="media/image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arked.csiro.au/index.php/sparked-book/" TargetMode="External"/><Relationship Id="rId24" Type="http://schemas.openxmlformats.org/officeDocument/2006/relationships/hyperlink" Target="mailto:sparked@csiro.a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parked.csiro.au/index.php/clinical-design-group/" TargetMode="External"/><Relationship Id="rId23" Type="http://schemas.openxmlformats.org/officeDocument/2006/relationships/hyperlink" Target="mailto:sparked@csiro.au" TargetMode="External"/><Relationship Id="rId28" Type="http://schemas.openxmlformats.org/officeDocument/2006/relationships/footer" Target="footer2.xml"/><Relationship Id="rId10" Type="http://schemas.openxmlformats.org/officeDocument/2006/relationships/hyperlink" Target="https://sparked.csiro.au/index.php/the-sparked-symposium-sparking-the-fhir-may-2025/" TargetMode="External"/><Relationship Id="rId19" Type="http://schemas.openxmlformats.org/officeDocument/2006/relationships/hyperlink" Target="https://www.eventbrite.com.au/e/sparked-cdg-au-core-tdg-community-co-design-workshops-tickets-1686112721539?aff=oddtdtcreator"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ntbrite.com.au/e/sparked-cdg-au-core-tdg-community-co-design-workshops-tickets-1686112721539?aff=oddtdtcreator"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EA207A0AC284CBAD15BD8558DE640" ma:contentTypeVersion="16" ma:contentTypeDescription="Create a new document." ma:contentTypeScope="" ma:versionID="31dff1dc94e3f686a8981bfcd731839d">
  <xsd:schema xmlns:xsd="http://www.w3.org/2001/XMLSchema" xmlns:xs="http://www.w3.org/2001/XMLSchema" xmlns:p="http://schemas.microsoft.com/office/2006/metadata/properties" xmlns:ns2="a7257561-866c-4554-bc08-eb79b398feab" xmlns:ns3="4fe238e6-71a2-4d37-8bfd-4c18f55a3ca0" targetNamespace="http://schemas.microsoft.com/office/2006/metadata/properties" ma:root="true" ma:fieldsID="7ed6dbc04e43d32b88794d2091b63286" ns2:_="" ns3:_="">
    <xsd:import namespace="a7257561-866c-4554-bc08-eb79b398feab"/>
    <xsd:import namespace="4fe238e6-71a2-4d37-8bfd-4c18f55a3c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57561-866c-4554-bc08-eb79b398f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238e6-71a2-4d37-8bfd-4c18f55a3c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9826f2-9ee2-4c28-b67c-0246631267ec}" ma:internalName="TaxCatchAll" ma:showField="CatchAllData" ma:web="4fe238e6-71a2-4d37-8bfd-4c18f55a3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257561-866c-4554-bc08-eb79b398feab">
      <Terms xmlns="http://schemas.microsoft.com/office/infopath/2007/PartnerControls"/>
    </lcf76f155ced4ddcb4097134ff3c332f>
    <TaxCatchAll xmlns="4fe238e6-71a2-4d37-8bfd-4c18f55a3c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756AD-4792-4B96-93DC-CF48BA08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57561-866c-4554-bc08-eb79b398feab"/>
    <ds:schemaRef ds:uri="4fe238e6-71a2-4d37-8bfd-4c18f55a3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87C92-8FBD-4C72-908C-0BF68AA5E447}">
  <ds:schemaRefs>
    <ds:schemaRef ds:uri="http://schemas.microsoft.com/office/2006/metadata/properties"/>
    <ds:schemaRef ds:uri="http://schemas.microsoft.com/office/infopath/2007/PartnerControls"/>
    <ds:schemaRef ds:uri="a7257561-866c-4554-bc08-eb79b398feab"/>
    <ds:schemaRef ds:uri="4fe238e6-71a2-4d37-8bfd-4c18f55a3ca0"/>
  </ds:schemaRefs>
</ds:datastoreItem>
</file>

<file path=customXml/itemProps3.xml><?xml version="1.0" encoding="utf-8"?>
<ds:datastoreItem xmlns:ds="http://schemas.openxmlformats.org/officeDocument/2006/customXml" ds:itemID="{BF93B324-7BBC-4ED9-A4AF-E40F3BA4B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2899</Words>
  <Characters>16527</Characters>
  <Application>Microsoft Office Word</Application>
  <DocSecurity>0</DocSecurity>
  <Lines>137</Lines>
  <Paragraphs>38</Paragraphs>
  <ScaleCrop>false</ScaleCrop>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Olivia (H&amp;B, Herston)</dc:creator>
  <cp:keywords/>
  <dc:description/>
  <cp:lastModifiedBy>Olivia Carter</cp:lastModifiedBy>
  <cp:revision>81</cp:revision>
  <dcterms:created xsi:type="dcterms:W3CDTF">2025-09-18T09:15:00Z</dcterms:created>
  <dcterms:modified xsi:type="dcterms:W3CDTF">2025-10-07T06:01:00Z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0x0101003F0EA207A0AC284CBAD15BD8558DE640</vt:lpwstr>
  </property>
  <property fmtid="{D5CDD505-2E9C-101B-9397-08002B2CF9AE}" pid="3" name="ClassificationContentMarkingHeaderShapeIds">
    <vt:lpwstr>2a6f0d4c,6964206c,7cf0dbc2</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36b4e74c,1381428f,30c7b419</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0ad370f1-5840-4c36-bb65-89acaaf849ca_Enabled">
    <vt:lpwstr>true</vt:lpwstr>
  </property>
  <property fmtid="{D5CDD505-2E9C-101B-9397-08002B2CF9AE}" pid="10" name="MSIP_Label_0ad370f1-5840-4c36-bb65-89acaaf849ca_SetDate">
    <vt:lpwstr>2025-09-16T23:15:42Z</vt:lpwstr>
  </property>
  <property fmtid="{D5CDD505-2E9C-101B-9397-08002B2CF9AE}" pid="11" name="MSIP_Label_0ad370f1-5840-4c36-bb65-89acaaf849ca_Method">
    <vt:lpwstr>Privileged</vt:lpwstr>
  </property>
  <property fmtid="{D5CDD505-2E9C-101B-9397-08002B2CF9AE}" pid="12" name="MSIP_Label_0ad370f1-5840-4c36-bb65-89acaaf849ca_Name">
    <vt:lpwstr>OFFICIAL</vt:lpwstr>
  </property>
  <property fmtid="{D5CDD505-2E9C-101B-9397-08002B2CF9AE}" pid="13" name="MSIP_Label_0ad370f1-5840-4c36-bb65-89acaaf849ca_SiteId">
    <vt:lpwstr>0fe05593-19ac-4f98-adbf-0375fce7f160</vt:lpwstr>
  </property>
  <property fmtid="{D5CDD505-2E9C-101B-9397-08002B2CF9AE}" pid="14" name="MSIP_Label_0ad370f1-5840-4c36-bb65-89acaaf849ca_ActionId">
    <vt:lpwstr>689a14a3-4fd5-40de-b563-411464e23f4c</vt:lpwstr>
  </property>
  <property fmtid="{D5CDD505-2E9C-101B-9397-08002B2CF9AE}" pid="15" name="MSIP_Label_0ad370f1-5840-4c36-bb65-89acaaf849ca_ContentBits">
    <vt:lpwstr>3</vt:lpwstr>
  </property>
  <property fmtid="{D5CDD505-2E9C-101B-9397-08002B2CF9AE}" pid="16" name="MSIP_Label_0ad370f1-5840-4c36-bb65-89acaaf849ca_Tag">
    <vt:lpwstr>10, 0, 1, 2</vt:lpwstr>
  </property>
  <property fmtid="{D5CDD505-2E9C-101B-9397-08002B2CF9AE}" pid="17" name="MediaServiceImageTags">
    <vt:lpwstr/>
  </property>
</Properties>
</file>